
<file path=[Content_Types].xml><?xml version="1.0" encoding="utf-8"?>
<Types xmlns="http://schemas.openxmlformats.org/package/2006/content-types">
  <Default Extension="xml" ContentType="application/xml"/>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9E7679">
      <w:pPr>
        <w:spacing w:after="0" w:line="276" w:lineRule="auto"/>
        <w:rPr>
          <w:rFonts w:hint="default" w:ascii="GHEA Grapalat" w:hAnsi="GHEA Grapalat" w:cs="Sylfaen"/>
          <w:b/>
          <w:i/>
          <w:w w:val="90"/>
          <w:lang w:val="hy-AM"/>
        </w:rPr>
      </w:pPr>
    </w:p>
    <w:p w14:paraId="2533D0CE">
      <w:pPr>
        <w:spacing w:line="360" w:lineRule="auto"/>
        <w:jc w:val="right"/>
        <w:rPr>
          <w:rFonts w:ascii="GHEA Grapalat" w:hAnsi="GHEA Grapalat"/>
          <w:b/>
          <w:lang w:val="en-US"/>
        </w:rPr>
      </w:pPr>
    </w:p>
    <w:p w14:paraId="4FDE484D">
      <w:pPr>
        <w:rPr>
          <w:rFonts w:ascii="Times Armenian" w:hAnsi="Times Armenian"/>
          <w:lang w:val="hy-AM"/>
        </w:rPr>
      </w:pPr>
      <w:r>
        <w:rPr>
          <w:lang w:val="en-US" w:eastAsia="en-US"/>
        </w:rPr>
        <mc:AlternateContent>
          <mc:Choice Requires="wps">
            <w:drawing>
              <wp:anchor distT="0" distB="0" distL="114300" distR="114300" simplePos="0" relativeHeight="251660288" behindDoc="0" locked="0" layoutInCell="1" allowOverlap="1">
                <wp:simplePos x="0" y="0"/>
                <wp:positionH relativeFrom="column">
                  <wp:align>center</wp:align>
                </wp:positionH>
                <wp:positionV relativeFrom="paragraph">
                  <wp:posOffset>763270</wp:posOffset>
                </wp:positionV>
                <wp:extent cx="6861175" cy="827405"/>
                <wp:effectExtent l="0" t="0" r="0" b="0"/>
                <wp:wrapNone/>
                <wp:docPr id="5" name="Rectangle 195"/>
                <wp:cNvGraphicFramePr/>
                <a:graphic xmlns:a="http://schemas.openxmlformats.org/drawingml/2006/main">
                  <a:graphicData uri="http://schemas.microsoft.com/office/word/2010/wordprocessingShape">
                    <wps:wsp>
                      <wps:cNvSpPr>
                        <a:spLocks noChangeArrowheads="1"/>
                      </wps:cNvSpPr>
                      <wps:spPr bwMode="auto">
                        <a:xfrm>
                          <a:off x="0" y="0"/>
                          <a:ext cx="6861175" cy="827405"/>
                        </a:xfrm>
                        <a:prstGeom prst="rect">
                          <a:avLst/>
                        </a:prstGeom>
                        <a:noFill/>
                        <a:ln>
                          <a:noFill/>
                        </a:ln>
                      </wps:spPr>
                      <wps:txbx>
                        <w:txbxContent>
                          <w:p w14:paraId="19B0E011">
                            <w:pPr>
                              <w:pStyle w:val="2"/>
                              <w:rPr>
                                <w:rFonts w:ascii="GHEA Grapalat" w:hAnsi="GHEA Grapalat" w:cs="Sylfaen"/>
                                <w:b w:val="0"/>
                                <w:bCs/>
                                <w:sz w:val="24"/>
                                <w:szCs w:val="24"/>
                                <w:lang w:val="en-US"/>
                              </w:rPr>
                            </w:pPr>
                            <w:r>
                              <w:rPr>
                                <w:rFonts w:ascii="GHEA Grapalat" w:hAnsi="GHEA Grapalat" w:cs="Sylfaen"/>
                                <w:b w:val="0"/>
                                <w:bCs/>
                                <w:sz w:val="24"/>
                                <w:szCs w:val="24"/>
                              </w:rPr>
                              <w:t>ՀԱՅԱՍՏԱՆԻ</w:t>
                            </w:r>
                            <w:r>
                              <w:rPr>
                                <w:rFonts w:ascii="GHEA Grapalat" w:hAnsi="GHEA Grapalat" w:cs="Times Armenian"/>
                                <w:b w:val="0"/>
                                <w:bCs/>
                                <w:sz w:val="24"/>
                                <w:szCs w:val="24"/>
                              </w:rPr>
                              <w:t xml:space="preserve"> </w:t>
                            </w:r>
                            <w:r>
                              <w:rPr>
                                <w:rFonts w:ascii="GHEA Grapalat" w:hAnsi="GHEA Grapalat" w:cs="Sylfaen"/>
                                <w:b w:val="0"/>
                                <w:bCs/>
                                <w:sz w:val="24"/>
                                <w:szCs w:val="24"/>
                              </w:rPr>
                              <w:t>ՀԱՆՐԱՊԵՏՈՒԹՅԱՆ</w:t>
                            </w:r>
                            <w:r>
                              <w:rPr>
                                <w:rFonts w:ascii="GHEA Grapalat" w:hAnsi="GHEA Grapalat" w:cs="Times Armenian"/>
                                <w:b w:val="0"/>
                                <w:bCs/>
                                <w:sz w:val="24"/>
                                <w:szCs w:val="24"/>
                              </w:rPr>
                              <w:t xml:space="preserve"> </w:t>
                            </w:r>
                            <w:r>
                              <w:rPr>
                                <w:rFonts w:ascii="GHEA Grapalat" w:hAnsi="GHEA Grapalat" w:cs="Sylfaen"/>
                                <w:b w:val="0"/>
                                <w:bCs/>
                                <w:sz w:val="24"/>
                                <w:szCs w:val="24"/>
                              </w:rPr>
                              <w:t>ԿՐԹՈՒԹՅԱՆ</w:t>
                            </w:r>
                            <w:r>
                              <w:rPr>
                                <w:rFonts w:ascii="GHEA Grapalat" w:hAnsi="GHEA Grapalat"/>
                                <w:b w:val="0"/>
                                <w:bCs/>
                                <w:sz w:val="24"/>
                                <w:szCs w:val="24"/>
                              </w:rPr>
                              <w:t xml:space="preserve">, </w:t>
                            </w:r>
                            <w:r>
                              <w:rPr>
                                <w:rFonts w:ascii="GHEA Grapalat" w:hAnsi="GHEA Grapalat" w:cs="Sylfaen"/>
                                <w:b w:val="0"/>
                                <w:bCs/>
                                <w:sz w:val="24"/>
                                <w:szCs w:val="24"/>
                                <w:lang w:val="ru-RU"/>
                              </w:rPr>
                              <w:t>ԳԻՏՈՒԹՅԱՆ</w:t>
                            </w:r>
                            <w:r>
                              <w:rPr>
                                <w:rFonts w:ascii="GHEA Grapalat" w:hAnsi="GHEA Grapalat" w:cs="Sylfaen"/>
                                <w:b w:val="0"/>
                                <w:bCs/>
                                <w:sz w:val="24"/>
                                <w:szCs w:val="24"/>
                                <w:lang w:val="en-US"/>
                              </w:rPr>
                              <w:t>, ՄՇԱԿՈՒՅԹԻ</w:t>
                            </w:r>
                          </w:p>
                          <w:p w14:paraId="31909D68">
                            <w:pPr>
                              <w:pStyle w:val="2"/>
                              <w:spacing w:line="276" w:lineRule="auto"/>
                              <w:rPr>
                                <w:rFonts w:ascii="GHEA Grapalat" w:hAnsi="GHEA Grapalat"/>
                                <w:b w:val="0"/>
                                <w:bCs/>
                                <w:sz w:val="24"/>
                                <w:szCs w:val="24"/>
                                <w:lang w:val="en-US"/>
                              </w:rPr>
                            </w:pPr>
                            <w:r>
                              <w:rPr>
                                <w:rFonts w:ascii="GHEA Grapalat" w:hAnsi="GHEA Grapalat" w:cs="Sylfaen"/>
                                <w:b w:val="0"/>
                                <w:bCs/>
                                <w:sz w:val="24"/>
                                <w:szCs w:val="24"/>
                                <w:lang w:val="en-US"/>
                              </w:rPr>
                              <w:t xml:space="preserve"> ԵՎ ՍՊՈՐՏԻ</w:t>
                            </w:r>
                            <w:r>
                              <w:rPr>
                                <w:rFonts w:ascii="GHEA Grapalat" w:hAnsi="GHEA Grapalat" w:cs="Times Armenian"/>
                                <w:b w:val="0"/>
                                <w:bCs/>
                                <w:sz w:val="24"/>
                                <w:szCs w:val="24"/>
                                <w:lang w:val="ru-RU"/>
                              </w:rPr>
                              <w:t xml:space="preserve"> </w:t>
                            </w:r>
                            <w:r>
                              <w:rPr>
                                <w:rFonts w:ascii="GHEA Grapalat" w:hAnsi="GHEA Grapalat" w:cs="Sylfaen"/>
                                <w:b w:val="0"/>
                                <w:bCs/>
                                <w:sz w:val="24"/>
                                <w:szCs w:val="24"/>
                                <w:lang w:val="ru-RU"/>
                              </w:rPr>
                              <w:t>ՆԱԽԱՐԱՐ</w:t>
                            </w:r>
                          </w:p>
                          <w:p w14:paraId="13F35F39">
                            <w:pPr>
                              <w:jc w:val="center"/>
                              <w:rPr>
                                <w:rFonts w:ascii="GHEA Grapalat" w:hAnsi="GHEA Grapalat" w:cs="Sylfaen"/>
                                <w:b/>
                                <w:sz w:val="32"/>
                                <w:szCs w:val="32"/>
                              </w:rPr>
                            </w:pPr>
                            <w:r>
                              <w:rPr>
                                <w:rFonts w:ascii="GHEA Grapalat" w:hAnsi="GHEA Grapalat" w:cs="Sylfaen"/>
                                <w:b/>
                                <w:sz w:val="32"/>
                                <w:szCs w:val="32"/>
                              </w:rPr>
                              <w:t>ՀՐԱՄԱՆ</w:t>
                            </w:r>
                          </w:p>
                          <w:p w14:paraId="7A98C946">
                            <w:pPr>
                              <w:jc w:val="center"/>
                              <w:rPr>
                                <w:rFonts w:ascii="Times Armenian" w:hAnsi="Times Armenian"/>
                                <w:b/>
                                <w:sz w:val="32"/>
                                <w:szCs w:val="32"/>
                              </w:rPr>
                            </w:pPr>
                          </w:p>
                        </w:txbxContent>
                      </wps:txbx>
                      <wps:bodyPr rot="0" vert="horz" wrap="square" lIns="0" tIns="12700" rIns="0" bIns="12700" anchor="t" anchorCtr="0" upright="1">
                        <a:noAutofit/>
                      </wps:bodyPr>
                    </wps:wsp>
                  </a:graphicData>
                </a:graphic>
              </wp:anchor>
            </w:drawing>
          </mc:Choice>
          <mc:Fallback>
            <w:pict>
              <v:rect id="Rectangle 195" o:spid="_x0000_s1026" o:spt="1" style="position:absolute;left:0pt;margin-top:60.1pt;height:65.15pt;width:540.25pt;mso-position-horizontal:center;z-index:251660288;mso-width-relative:page;mso-height-relative:page;" filled="f" stroked="f" coordsize="21600,21600" o:gfxdata="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aTqkU2AAAAAkBAAAPAAAAAAAAAAEAIAAAACIAAABkcnMvZG93&#10;bnJldi54bWxQSwECFAAUAAAACACHTuJAvovSCAACAAAFBAAADgAAAAAAAAABACAAAAAnAQAAZHJz&#10;L2Uyb0RvYy54bWxQSwUGAAAAAAYABgBZAQAAmQUAAAAA&#10;">
                <v:fill on="f" focussize="0,0"/>
                <v:stroke on="f"/>
                <v:imagedata o:title=""/>
                <o:lock v:ext="edit" aspectratio="f"/>
                <v:textbox inset="0mm,1pt,0mm,1pt">
                  <w:txbxContent>
                    <w:p w14:paraId="19B0E011">
                      <w:pPr>
                        <w:pStyle w:val="2"/>
                        <w:rPr>
                          <w:rFonts w:ascii="GHEA Grapalat" w:hAnsi="GHEA Grapalat" w:cs="Sylfaen"/>
                          <w:b w:val="0"/>
                          <w:bCs/>
                          <w:sz w:val="24"/>
                          <w:szCs w:val="24"/>
                          <w:lang w:val="en-US"/>
                        </w:rPr>
                      </w:pPr>
                      <w:r>
                        <w:rPr>
                          <w:rFonts w:ascii="GHEA Grapalat" w:hAnsi="GHEA Grapalat" w:cs="Sylfaen"/>
                          <w:b w:val="0"/>
                          <w:bCs/>
                          <w:sz w:val="24"/>
                          <w:szCs w:val="24"/>
                        </w:rPr>
                        <w:t>ՀԱՅԱՍՏԱՆԻ</w:t>
                      </w:r>
                      <w:r>
                        <w:rPr>
                          <w:rFonts w:ascii="GHEA Grapalat" w:hAnsi="GHEA Grapalat" w:cs="Times Armenian"/>
                          <w:b w:val="0"/>
                          <w:bCs/>
                          <w:sz w:val="24"/>
                          <w:szCs w:val="24"/>
                        </w:rPr>
                        <w:t xml:space="preserve"> </w:t>
                      </w:r>
                      <w:r>
                        <w:rPr>
                          <w:rFonts w:ascii="GHEA Grapalat" w:hAnsi="GHEA Grapalat" w:cs="Sylfaen"/>
                          <w:b w:val="0"/>
                          <w:bCs/>
                          <w:sz w:val="24"/>
                          <w:szCs w:val="24"/>
                        </w:rPr>
                        <w:t>ՀԱՆՐԱՊԵՏՈՒԹՅԱՆ</w:t>
                      </w:r>
                      <w:r>
                        <w:rPr>
                          <w:rFonts w:ascii="GHEA Grapalat" w:hAnsi="GHEA Grapalat" w:cs="Times Armenian"/>
                          <w:b w:val="0"/>
                          <w:bCs/>
                          <w:sz w:val="24"/>
                          <w:szCs w:val="24"/>
                        </w:rPr>
                        <w:t xml:space="preserve"> </w:t>
                      </w:r>
                      <w:r>
                        <w:rPr>
                          <w:rFonts w:ascii="GHEA Grapalat" w:hAnsi="GHEA Grapalat" w:cs="Sylfaen"/>
                          <w:b w:val="0"/>
                          <w:bCs/>
                          <w:sz w:val="24"/>
                          <w:szCs w:val="24"/>
                        </w:rPr>
                        <w:t>ԿՐԹՈՒԹՅԱՆ</w:t>
                      </w:r>
                      <w:r>
                        <w:rPr>
                          <w:rFonts w:ascii="GHEA Grapalat" w:hAnsi="GHEA Grapalat"/>
                          <w:b w:val="0"/>
                          <w:bCs/>
                          <w:sz w:val="24"/>
                          <w:szCs w:val="24"/>
                        </w:rPr>
                        <w:t xml:space="preserve">, </w:t>
                      </w:r>
                      <w:r>
                        <w:rPr>
                          <w:rFonts w:ascii="GHEA Grapalat" w:hAnsi="GHEA Grapalat" w:cs="Sylfaen"/>
                          <w:b w:val="0"/>
                          <w:bCs/>
                          <w:sz w:val="24"/>
                          <w:szCs w:val="24"/>
                          <w:lang w:val="ru-RU"/>
                        </w:rPr>
                        <w:t>ԳԻՏՈՒԹՅԱՆ</w:t>
                      </w:r>
                      <w:r>
                        <w:rPr>
                          <w:rFonts w:ascii="GHEA Grapalat" w:hAnsi="GHEA Grapalat" w:cs="Sylfaen"/>
                          <w:b w:val="0"/>
                          <w:bCs/>
                          <w:sz w:val="24"/>
                          <w:szCs w:val="24"/>
                          <w:lang w:val="en-US"/>
                        </w:rPr>
                        <w:t>, ՄՇԱԿՈՒՅԹԻ</w:t>
                      </w:r>
                    </w:p>
                    <w:p w14:paraId="31909D68">
                      <w:pPr>
                        <w:pStyle w:val="2"/>
                        <w:spacing w:line="276" w:lineRule="auto"/>
                        <w:rPr>
                          <w:rFonts w:ascii="GHEA Grapalat" w:hAnsi="GHEA Grapalat"/>
                          <w:b w:val="0"/>
                          <w:bCs/>
                          <w:sz w:val="24"/>
                          <w:szCs w:val="24"/>
                          <w:lang w:val="en-US"/>
                        </w:rPr>
                      </w:pPr>
                      <w:r>
                        <w:rPr>
                          <w:rFonts w:ascii="GHEA Grapalat" w:hAnsi="GHEA Grapalat" w:cs="Sylfaen"/>
                          <w:b w:val="0"/>
                          <w:bCs/>
                          <w:sz w:val="24"/>
                          <w:szCs w:val="24"/>
                          <w:lang w:val="en-US"/>
                        </w:rPr>
                        <w:t xml:space="preserve"> ԵՎ ՍՊՈՐՏԻ</w:t>
                      </w:r>
                      <w:r>
                        <w:rPr>
                          <w:rFonts w:ascii="GHEA Grapalat" w:hAnsi="GHEA Grapalat" w:cs="Times Armenian"/>
                          <w:b w:val="0"/>
                          <w:bCs/>
                          <w:sz w:val="24"/>
                          <w:szCs w:val="24"/>
                          <w:lang w:val="ru-RU"/>
                        </w:rPr>
                        <w:t xml:space="preserve"> </w:t>
                      </w:r>
                      <w:r>
                        <w:rPr>
                          <w:rFonts w:ascii="GHEA Grapalat" w:hAnsi="GHEA Grapalat" w:cs="Sylfaen"/>
                          <w:b w:val="0"/>
                          <w:bCs/>
                          <w:sz w:val="24"/>
                          <w:szCs w:val="24"/>
                          <w:lang w:val="ru-RU"/>
                        </w:rPr>
                        <w:t>ՆԱԽԱՐԱՐ</w:t>
                      </w:r>
                    </w:p>
                    <w:p w14:paraId="13F35F39">
                      <w:pPr>
                        <w:jc w:val="center"/>
                        <w:rPr>
                          <w:rFonts w:ascii="GHEA Grapalat" w:hAnsi="GHEA Grapalat" w:cs="Sylfaen"/>
                          <w:b/>
                          <w:sz w:val="32"/>
                          <w:szCs w:val="32"/>
                        </w:rPr>
                      </w:pPr>
                      <w:r>
                        <w:rPr>
                          <w:rFonts w:ascii="GHEA Grapalat" w:hAnsi="GHEA Grapalat" w:cs="Sylfaen"/>
                          <w:b/>
                          <w:sz w:val="32"/>
                          <w:szCs w:val="32"/>
                        </w:rPr>
                        <w:t>ՀՐԱՄԱՆ</w:t>
                      </w:r>
                    </w:p>
                    <w:p w14:paraId="7A98C946">
                      <w:pPr>
                        <w:jc w:val="center"/>
                        <w:rPr>
                          <w:rFonts w:ascii="Times Armenian" w:hAnsi="Times Armenian"/>
                          <w:b/>
                          <w:sz w:val="32"/>
                          <w:szCs w:val="32"/>
                        </w:rPr>
                      </w:pPr>
                    </w:p>
                  </w:txbxContent>
                </v:textbox>
              </v:rect>
            </w:pict>
          </mc:Fallback>
        </mc:AlternateContent>
      </w:r>
      <w:r>
        <w:rPr>
          <w:lang w:val="en-US" w:eastAsia="en-US"/>
        </w:rPr>
        <w:drawing>
          <wp:anchor distT="0" distB="0" distL="114300" distR="114300" simplePos="0" relativeHeight="251659264" behindDoc="1" locked="0" layoutInCell="1" allowOverlap="1">
            <wp:simplePos x="0" y="0"/>
            <wp:positionH relativeFrom="column">
              <wp:align>center</wp:align>
            </wp:positionH>
            <wp:positionV relativeFrom="paragraph">
              <wp:posOffset>-537845</wp:posOffset>
            </wp:positionV>
            <wp:extent cx="1133475" cy="1042670"/>
            <wp:effectExtent l="19050" t="0" r="9525" b="0"/>
            <wp:wrapNone/>
            <wp:docPr id="4" name="Picture 1" descr="armenia_small_emble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armenia_small_emblem[1]"/>
                    <pic:cNvPicPr>
                      <a:picLocks noChangeAspect="1" noChangeArrowheads="1"/>
                    </pic:cNvPicPr>
                  </pic:nvPicPr>
                  <pic:blipFill>
                    <a:blip r:embed="rId7" cstate="print"/>
                    <a:srcRect/>
                    <a:stretch>
                      <a:fillRect/>
                    </a:stretch>
                  </pic:blipFill>
                  <pic:spPr>
                    <a:xfrm>
                      <a:off x="0" y="0"/>
                      <a:ext cx="1133475" cy="1042670"/>
                    </a:xfrm>
                    <a:prstGeom prst="rect">
                      <a:avLst/>
                    </a:prstGeom>
                    <a:noFill/>
                  </pic:spPr>
                </pic:pic>
              </a:graphicData>
            </a:graphic>
          </wp:anchor>
        </w:drawing>
      </w:r>
    </w:p>
    <w:p w14:paraId="1D88872B">
      <w:pPr>
        <w:rPr>
          <w:rFonts w:ascii="Times Armenian" w:hAnsi="Times Armenian"/>
          <w:lang w:val="hy-AM"/>
        </w:rPr>
      </w:pPr>
    </w:p>
    <w:p w14:paraId="19B64441">
      <w:pPr>
        <w:rPr>
          <w:rFonts w:ascii="Times Armenian" w:hAnsi="Times Armenian"/>
          <w:lang w:val="hy-AM"/>
        </w:rPr>
      </w:pPr>
    </w:p>
    <w:p w14:paraId="00653DF8">
      <w:pPr>
        <w:rPr>
          <w:rFonts w:ascii="Times Armenian" w:hAnsi="Times Armenian"/>
          <w:lang w:val="hy-AM"/>
        </w:rPr>
      </w:pPr>
    </w:p>
    <w:p w14:paraId="47070A17">
      <w:pPr>
        <w:rPr>
          <w:rFonts w:ascii="Times Armenian" w:hAnsi="Times Armenian"/>
          <w:lang w:val="hy-AM"/>
        </w:rPr>
      </w:pPr>
      <w:r>
        <w:rPr>
          <w:lang w:val="en-US" w:eastAsia="en-US"/>
        </w:rPr>
        <mc:AlternateContent>
          <mc:Choice Requires="wps">
            <w:drawing>
              <wp:anchor distT="0" distB="0" distL="114300" distR="114300" simplePos="0" relativeHeight="251660288" behindDoc="0" locked="0" layoutInCell="1" allowOverlap="1">
                <wp:simplePos x="0" y="0"/>
                <wp:positionH relativeFrom="column">
                  <wp:posOffset>-511175</wp:posOffset>
                </wp:positionH>
                <wp:positionV relativeFrom="paragraph">
                  <wp:posOffset>269875</wp:posOffset>
                </wp:positionV>
                <wp:extent cx="6961505" cy="19050"/>
                <wp:effectExtent l="0" t="28575" r="10795" b="28575"/>
                <wp:wrapNone/>
                <wp:docPr id="1" name="Line 198"/>
                <wp:cNvGraphicFramePr/>
                <a:graphic xmlns:a="http://schemas.openxmlformats.org/drawingml/2006/main">
                  <a:graphicData uri="http://schemas.microsoft.com/office/word/2010/wordprocessingShape">
                    <wps:wsp>
                      <wps:cNvCnPr>
                        <a:cxnSpLocks noChangeShapeType="1"/>
                      </wps:cNvCnPr>
                      <wps:spPr bwMode="auto">
                        <a:xfrm flipV="1">
                          <a:off x="0" y="0"/>
                          <a:ext cx="6961505" cy="19050"/>
                        </a:xfrm>
                        <a:prstGeom prst="line">
                          <a:avLst/>
                        </a:prstGeom>
                        <a:noFill/>
                        <a:ln w="57150" cmpd="thickThin">
                          <a:solidFill>
                            <a:srgbClr val="000000"/>
                          </a:solidFill>
                          <a:round/>
                        </a:ln>
                      </wps:spPr>
                      <wps:bodyPr/>
                    </wps:wsp>
                  </a:graphicData>
                </a:graphic>
              </wp:anchor>
            </w:drawing>
          </mc:Choice>
          <mc:Fallback>
            <w:pict>
              <v:line id="Line 198" o:spid="_x0000_s1026" o:spt="20" style="position:absolute;left:0pt;flip:y;margin-left:-40.25pt;margin-top:21.25pt;height:1.5pt;width:548.15pt;z-index:251660288;mso-width-relative:page;mso-height-relative:page;" filled="f" stroked="t" coordsize="21600,21600" o:gfxdata="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B+zLO3ZAAAACgEA&#10;AA8AAAAAAAAAAQAgAAAAIgAAAGRycy9kb3ducmV2LnhtbFBLAQIUABQAAAAIAIdO4kCD1ITk4AEA&#10;AMEDAAAOAAAAAAAAAAEAIAAAACgBAABkcnMvZTJvRG9jLnhtbFBLBQYAAAAABgAGAFkBAAB6BQAA&#10;AAA=&#10;">
                <v:fill on="f" focussize="0,0"/>
                <v:stroke weight="4.5pt" color="#000000" linestyle="thickThin" joinstyle="round"/>
                <v:imagedata o:title=""/>
                <o:lock v:ext="edit" aspectratio="f"/>
              </v:line>
            </w:pict>
          </mc:Fallback>
        </mc:AlternateContent>
      </w:r>
    </w:p>
    <w:p w14:paraId="741AFAA2">
      <w:pPr>
        <w:rPr>
          <w:rFonts w:ascii="Times LatArm" w:hAnsi="Times LatArm"/>
          <w:lang w:val="hy-AM"/>
        </w:rPr>
      </w:pPr>
    </w:p>
    <w:p w14:paraId="15F30D27">
      <w:pPr>
        <w:tabs>
          <w:tab w:val="left" w:pos="900"/>
        </w:tabs>
        <w:spacing w:line="360" w:lineRule="auto"/>
        <w:ind w:firstLine="540"/>
        <w:jc w:val="center"/>
        <w:rPr>
          <w:rStyle w:val="7"/>
          <w:rFonts w:ascii="Arial Unicode" w:hAnsi="Arial Unicode"/>
          <w:b w:val="0"/>
          <w:color w:val="000000"/>
          <w:sz w:val="21"/>
          <w:szCs w:val="21"/>
          <w:u w:val="single"/>
          <w:shd w:val="clear" w:color="auto" w:fill="FFFFFF"/>
          <w:lang w:val="hy-AM"/>
        </w:rPr>
      </w:pPr>
      <w:r>
        <w:rPr>
          <w:rFonts w:ascii="GHEA Grapalat" w:hAnsi="GHEA Grapalat" w:eastAsia="GHEA Grapalat" w:cs="GHEA Grapalat"/>
          <w:b/>
          <w:u w:val="single"/>
          <w:lang w:val="hy-AM"/>
        </w:rPr>
        <w:t>N</w:t>
      </w:r>
      <w:r>
        <w:rPr>
          <w:rFonts w:ascii="Verdana" w:hAnsi="Verdana"/>
          <w:b/>
          <w:color w:val="000000"/>
          <w:sz w:val="21"/>
          <w:szCs w:val="21"/>
          <w:u w:val="single"/>
          <w:shd w:val="clear" w:color="auto" w:fill="FFFFFF"/>
          <w:lang w:val="hy-AM"/>
        </w:rPr>
        <w:t xml:space="preserve">  1275-Ա/2                                                                             12.07.2022թ.</w:t>
      </w:r>
    </w:p>
    <w:p w14:paraId="284C5F3F">
      <w:pPr>
        <w:tabs>
          <w:tab w:val="left" w:pos="900"/>
        </w:tabs>
        <w:spacing w:line="360" w:lineRule="auto"/>
        <w:ind w:firstLine="540"/>
        <w:jc w:val="center"/>
        <w:rPr>
          <w:rFonts w:ascii="GHEA Grapalat" w:hAnsi="GHEA Grapalat" w:eastAsia="GHEA Grapalat" w:cs="GHEA Grapalat"/>
          <w:lang w:val="hy-AM"/>
        </w:rPr>
      </w:pPr>
      <w:r>
        <w:rPr>
          <w:rStyle w:val="7"/>
          <w:rFonts w:ascii="GHEA Grapalat" w:hAnsi="GHEA Grapalat"/>
          <w:color w:val="000000"/>
          <w:shd w:val="clear" w:color="auto" w:fill="FFFFFF"/>
          <w:lang w:val="hy-AM"/>
        </w:rPr>
        <w:t>ՀԱՅԱՍՏԱՆԻ ՀԱՆՐԱՊԵՏՈՒԹՅԱՆ</w:t>
      </w:r>
      <w:r>
        <w:rPr>
          <w:rStyle w:val="7"/>
          <w:rFonts w:ascii="Arial" w:hAnsi="Arial" w:cs="Arial"/>
          <w:color w:val="000000"/>
          <w:shd w:val="clear" w:color="auto" w:fill="FFFFFF"/>
          <w:lang w:val="hy-AM"/>
        </w:rPr>
        <w:t> </w:t>
      </w:r>
      <w:r>
        <w:rPr>
          <w:rStyle w:val="7"/>
          <w:rFonts w:ascii="GHEA Grapalat" w:hAnsi="GHEA Grapalat" w:cs="Arial Unicode"/>
          <w:color w:val="000000"/>
          <w:shd w:val="clear" w:color="auto" w:fill="FFFFFF"/>
          <w:lang w:val="hy-AM"/>
        </w:rPr>
        <w:t>ՆԱԽԱԴՊՐՈՑԱԿԱՆ</w:t>
      </w:r>
      <w:r>
        <w:rPr>
          <w:rStyle w:val="7"/>
          <w:rFonts w:ascii="Arial" w:hAnsi="Arial" w:cs="Arial"/>
          <w:color w:val="000000"/>
          <w:shd w:val="clear" w:color="auto" w:fill="FFFFFF"/>
          <w:lang w:val="hy-AM"/>
        </w:rPr>
        <w:t> </w:t>
      </w:r>
      <w:r>
        <w:rPr>
          <w:rStyle w:val="7"/>
          <w:rFonts w:ascii="GHEA Grapalat" w:hAnsi="GHEA Grapalat" w:cs="Arial Unicode"/>
          <w:color w:val="000000"/>
          <w:shd w:val="clear" w:color="auto" w:fill="FFFFFF"/>
          <w:lang w:val="hy-AM"/>
        </w:rPr>
        <w:t>ՈՒՍՈՒՄՆԱԿԱՆ ՀԱՍՏԱՏՈՒԹՅԱՆ ԳՈՐԾՈՒՆԵՈՒԹՅԱՆ ՆԵՐՔԻՆ ԳՆԱՀԱՏՄԱՆ ՀԱՐՑԱՇԱՐԸ ՍԱՀՄԱՆԵԼՈՒ ՄԱՍԻՆ</w:t>
      </w:r>
    </w:p>
    <w:p w14:paraId="24241A9D">
      <w:pPr>
        <w:tabs>
          <w:tab w:val="left" w:pos="900"/>
        </w:tabs>
        <w:spacing w:line="360" w:lineRule="auto"/>
        <w:ind w:firstLine="540"/>
        <w:rPr>
          <w:rFonts w:ascii="GHEA Grapalat" w:hAnsi="GHEA Grapalat" w:eastAsia="GHEA Grapalat" w:cs="GHEA Grapalat"/>
          <w:lang w:val="hy-AM"/>
        </w:rPr>
      </w:pPr>
      <w:r>
        <w:rPr>
          <w:rFonts w:ascii="GHEA Grapalat" w:hAnsi="GHEA Grapalat" w:eastAsia="GHEA Grapalat" w:cs="GHEA Grapalat"/>
          <w:lang w:val="hy-AM"/>
        </w:rPr>
        <w:t>Հիմք ընդունելով ՀՀ կառավարության 2021 թվականի մայիսի 13-ի N764 որոշման հավելվածի 8-րդ</w:t>
      </w:r>
      <w:r>
        <w:rPr>
          <w:rFonts w:ascii="GHEA Grapalat" w:hAnsi="GHEA Grapalat"/>
          <w:bCs/>
          <w:color w:val="000000"/>
          <w:lang w:val="hy-AM" w:eastAsia="en-US"/>
        </w:rPr>
        <w:t xml:space="preserve"> կետի պահանջը՝</w:t>
      </w:r>
    </w:p>
    <w:p w14:paraId="46616466">
      <w:pPr>
        <w:tabs>
          <w:tab w:val="left" w:pos="300"/>
          <w:tab w:val="left" w:pos="900"/>
        </w:tabs>
        <w:spacing w:line="360" w:lineRule="auto"/>
        <w:ind w:left="270" w:firstLine="270"/>
        <w:jc w:val="center"/>
        <w:rPr>
          <w:rFonts w:ascii="GHEA Grapalat" w:hAnsi="GHEA Grapalat" w:eastAsia="GHEA Grapalat" w:cs="GHEA Grapalat"/>
          <w:b/>
          <w:lang w:val="hy-AM"/>
        </w:rPr>
      </w:pPr>
      <w:r>
        <w:rPr>
          <w:rFonts w:ascii="GHEA Grapalat" w:hAnsi="GHEA Grapalat" w:eastAsia="GHEA Grapalat" w:cs="GHEA Grapalat"/>
          <w:b/>
          <w:lang w:val="hy-AM"/>
        </w:rPr>
        <w:t>Հ Ր Ա Մ Ա Յ ՈՒ Մ   Ե Մ</w:t>
      </w:r>
    </w:p>
    <w:p w14:paraId="2155758C">
      <w:pPr>
        <w:numPr>
          <w:ilvl w:val="0"/>
          <w:numId w:val="1"/>
        </w:numPr>
        <w:shd w:val="clear" w:color="auto" w:fill="FFFFFF"/>
        <w:tabs>
          <w:tab w:val="left" w:pos="0"/>
        </w:tabs>
        <w:spacing w:after="0" w:line="360" w:lineRule="auto"/>
        <w:ind w:left="0" w:firstLine="540"/>
        <w:rPr>
          <w:rFonts w:ascii="GHEA Grapalat" w:hAnsi="GHEA Grapalat" w:eastAsia="GHEA Grapalat" w:cs="GHEA Grapalat"/>
          <w:color w:val="000000"/>
          <w:lang w:val="hy-AM"/>
        </w:rPr>
      </w:pPr>
      <w:r>
        <w:rPr>
          <w:rFonts w:ascii="GHEA Grapalat" w:hAnsi="GHEA Grapalat" w:eastAsia="GHEA Grapalat" w:cs="GHEA Grapalat"/>
          <w:color w:val="000000"/>
          <w:lang w:val="hy-AM"/>
        </w:rPr>
        <w:t xml:space="preserve">Սահմանել Հայաստանի Հանրապետության  </w:t>
      </w:r>
      <w:r>
        <w:rPr>
          <w:rFonts w:ascii="GHEA Grapalat" w:hAnsi="GHEA Grapalat" w:cs="Sylfaen"/>
          <w:lang w:val="hy-AM"/>
        </w:rPr>
        <w:t xml:space="preserve">նախադպրոցական ուսումնական հաստատության գործունեության ներքին գնահատման հարցաշարը՝ համաձայն </w:t>
      </w:r>
      <w:r>
        <w:rPr>
          <w:rFonts w:ascii="GHEA Grapalat" w:hAnsi="GHEA Grapalat" w:eastAsia="GHEA Grapalat" w:cs="GHEA Grapalat"/>
          <w:color w:val="000000"/>
          <w:lang w:val="hy-AM"/>
        </w:rPr>
        <w:t>հավելվածի:</w:t>
      </w:r>
    </w:p>
    <w:p w14:paraId="411CD26C">
      <w:pPr>
        <w:numPr>
          <w:ilvl w:val="0"/>
          <w:numId w:val="1"/>
        </w:numPr>
        <w:shd w:val="clear" w:color="auto" w:fill="FFFFFF"/>
        <w:tabs>
          <w:tab w:val="left" w:pos="0"/>
        </w:tabs>
        <w:spacing w:after="0" w:line="360" w:lineRule="auto"/>
        <w:ind w:left="0" w:firstLine="540"/>
        <w:rPr>
          <w:rFonts w:ascii="GHEA Grapalat" w:hAnsi="GHEA Grapalat" w:eastAsia="GHEA Grapalat" w:cs="GHEA Grapalat"/>
          <w:color w:val="000000"/>
          <w:lang w:val="hy-AM"/>
        </w:rPr>
      </w:pPr>
      <w:r>
        <w:rPr>
          <w:rFonts w:ascii="GHEA Grapalat" w:hAnsi="GHEA Grapalat" w:eastAsia="GHEA Grapalat" w:cs="GHEA Grapalat"/>
          <w:color w:val="000000"/>
          <w:lang w:val="hy-AM"/>
        </w:rPr>
        <w:t>Կրթության, գիտության, մշակույթի և սպորտի նախարարի մամուլի քարտուղար Գեղամ Մելիքբեկյանին՝ հաստատված հարցաշարը տեղադրել կրթության, գիտության, մշակույթի և սպորտի նախարարության պաշտոնական կայքում:</w:t>
      </w:r>
    </w:p>
    <w:p w14:paraId="09C15E04">
      <w:pPr>
        <w:spacing w:line="360" w:lineRule="auto"/>
        <w:ind w:left="4320" w:firstLine="720"/>
        <w:jc w:val="center"/>
        <w:rPr>
          <w:rFonts w:ascii="GHEA Grapalat" w:hAnsi="GHEA Grapalat" w:eastAsia="GHEA Grapalat" w:cs="GHEA Grapalat"/>
          <w:b/>
          <w:lang w:val="hy-AM"/>
        </w:rPr>
      </w:pPr>
    </w:p>
    <w:p w14:paraId="5A407EB1">
      <w:pPr>
        <w:spacing w:line="360" w:lineRule="auto"/>
        <w:ind w:left="4320" w:firstLine="720"/>
        <w:jc w:val="center"/>
        <w:rPr>
          <w:rFonts w:ascii="GHEA Grapalat" w:hAnsi="GHEA Grapalat" w:eastAsia="GHEA Grapalat" w:cs="GHEA Grapalat"/>
          <w:b/>
          <w:lang w:val="hy-AM"/>
        </w:rPr>
      </w:pPr>
      <w:r>
        <w:rPr>
          <w:rFonts w:ascii="GHEA Grapalat" w:hAnsi="GHEA Grapalat" w:eastAsia="GHEA Grapalat" w:cs="GHEA Grapalat"/>
          <w:b/>
          <w:lang w:val="hy-AM"/>
        </w:rPr>
        <w:t xml:space="preserve">                  Վ. ԴՈՒՄԱՆՅԱՆ</w:t>
      </w:r>
    </w:p>
    <w:p w14:paraId="3211AA51">
      <w:pPr>
        <w:spacing w:line="360" w:lineRule="auto"/>
        <w:ind w:left="4320" w:firstLine="720"/>
        <w:rPr>
          <w:rFonts w:ascii="GHEA Grapalat" w:hAnsi="GHEA Grapalat" w:eastAsia="GHEA Grapalat" w:cs="GHEA Grapalat"/>
          <w:lang w:val="hy-AM"/>
        </w:rPr>
      </w:pPr>
      <w:r>
        <w:rPr>
          <w:rFonts w:ascii="GHEA Grapalat" w:hAnsi="GHEA Grapalat" w:eastAsia="GHEA Grapalat" w:cs="GHEA Grapalat"/>
          <w:b/>
          <w:lang w:val="hy-AM"/>
        </w:rPr>
        <w:pict>
          <v:shape id="_x0000_i1025" o:spt="75" alt="Строка подписи, без подписи" type="#_x0000_t75" style="height:96.75pt;width:191.25pt;" filled="f" o:preferrelative="t" stroked="f" coordsize="21600,21600">
            <v:path/>
            <v:fill on="f" focussize="0,0"/>
            <v:stroke on="f" joinstyle="miter"/>
            <v:imagedata r:id="rId8" o:title=""/>
            <o:lock v:ext="edit" grouping="t" rotation="t" cropping="t" text="t" aspectratio="t"/>
            <w10:wrap type="none"/>
            <w10:anchorlock/>
          </v:shape>
        </w:pict>
      </w:r>
    </w:p>
    <w:p w14:paraId="00D0D408">
      <w:pPr>
        <w:jc w:val="right"/>
        <w:rPr>
          <w:rFonts w:ascii="GHEA Grapalat" w:hAnsi="GHEA Grapalat" w:eastAsia="GHEA Grapalat" w:cs="GHEA Grapalat"/>
          <w:sz w:val="20"/>
          <w:szCs w:val="20"/>
          <w:lang w:val="hy-AM"/>
        </w:rPr>
      </w:pPr>
    </w:p>
    <w:p w14:paraId="6662D600">
      <w:pPr>
        <w:jc w:val="right"/>
        <w:rPr>
          <w:rFonts w:ascii="GHEA Grapalat" w:hAnsi="GHEA Grapalat" w:eastAsia="GHEA Grapalat" w:cs="GHEA Grapalat"/>
          <w:sz w:val="20"/>
          <w:szCs w:val="20"/>
          <w:lang w:val="hy-AM"/>
        </w:rPr>
      </w:pPr>
    </w:p>
    <w:p w14:paraId="5F94107E">
      <w:pPr>
        <w:jc w:val="right"/>
        <w:rPr>
          <w:rFonts w:ascii="GHEA Grapalat" w:hAnsi="GHEA Grapalat" w:eastAsia="GHEA Grapalat" w:cs="GHEA Grapalat"/>
          <w:sz w:val="20"/>
          <w:szCs w:val="20"/>
          <w:lang w:val="hy-AM"/>
        </w:rPr>
      </w:pPr>
    </w:p>
    <w:p w14:paraId="4E498EC2">
      <w:pPr>
        <w:jc w:val="right"/>
        <w:rPr>
          <w:rFonts w:ascii="GHEA Grapalat" w:hAnsi="GHEA Grapalat" w:eastAsia="GHEA Grapalat" w:cs="GHEA Grapalat"/>
          <w:sz w:val="20"/>
          <w:szCs w:val="20"/>
          <w:lang w:val="hy-AM"/>
        </w:rPr>
      </w:pPr>
    </w:p>
    <w:p w14:paraId="76F69246">
      <w:pPr>
        <w:jc w:val="right"/>
        <w:rPr>
          <w:rFonts w:ascii="GHEA Grapalat" w:hAnsi="GHEA Grapalat" w:eastAsia="GHEA Grapalat" w:cs="GHEA Grapalat"/>
          <w:sz w:val="20"/>
          <w:szCs w:val="20"/>
          <w:lang w:val="hy-AM"/>
        </w:rPr>
      </w:pPr>
    </w:p>
    <w:p w14:paraId="6C56738D">
      <w:pPr>
        <w:jc w:val="right"/>
        <w:rPr>
          <w:rFonts w:ascii="GHEA Grapalat" w:hAnsi="GHEA Grapalat" w:eastAsia="GHEA Grapalat" w:cs="GHEA Grapalat"/>
          <w:sz w:val="20"/>
          <w:szCs w:val="20"/>
          <w:lang w:val="hy-AM"/>
        </w:rPr>
      </w:pPr>
    </w:p>
    <w:p w14:paraId="774931D3">
      <w:pPr>
        <w:jc w:val="right"/>
        <w:rPr>
          <w:rFonts w:ascii="GHEA Grapalat" w:hAnsi="GHEA Grapalat" w:eastAsia="GHEA Grapalat" w:cs="GHEA Grapalat"/>
          <w:sz w:val="20"/>
          <w:szCs w:val="20"/>
          <w:lang w:val="hy-AM"/>
        </w:rPr>
      </w:pPr>
      <w:r>
        <w:rPr>
          <w:rFonts w:ascii="GHEA Grapalat" w:hAnsi="GHEA Grapalat" w:eastAsia="GHEA Grapalat" w:cs="GHEA Grapalat"/>
          <w:sz w:val="20"/>
          <w:szCs w:val="20"/>
          <w:lang w:val="hy-AM"/>
        </w:rPr>
        <w:t xml:space="preserve">Հավելված </w:t>
      </w:r>
    </w:p>
    <w:p w14:paraId="4E097093">
      <w:pPr>
        <w:jc w:val="right"/>
        <w:rPr>
          <w:rFonts w:ascii="GHEA Grapalat" w:hAnsi="GHEA Grapalat" w:eastAsia="GHEA Grapalat" w:cs="GHEA Grapalat"/>
          <w:sz w:val="20"/>
          <w:szCs w:val="20"/>
          <w:lang w:val="hy-AM"/>
        </w:rPr>
      </w:pPr>
      <w:r>
        <w:rPr>
          <w:rFonts w:ascii="GHEA Grapalat" w:hAnsi="GHEA Grapalat" w:eastAsia="GHEA Grapalat" w:cs="GHEA Grapalat"/>
          <w:sz w:val="20"/>
          <w:szCs w:val="20"/>
          <w:lang w:val="hy-AM"/>
        </w:rPr>
        <w:t>Կրթության, գիտության, մշակույթի և սպորտի  նախարարի</w:t>
      </w:r>
    </w:p>
    <w:p w14:paraId="5B309A3B">
      <w:pPr>
        <w:jc w:val="right"/>
        <w:rPr>
          <w:rFonts w:ascii="GHEA Grapalat" w:hAnsi="GHEA Grapalat" w:eastAsia="GHEA Grapalat" w:cs="GHEA Grapalat"/>
          <w:sz w:val="20"/>
          <w:szCs w:val="20"/>
          <w:lang w:val="hy-AM"/>
        </w:rPr>
      </w:pPr>
      <w:r>
        <w:rPr>
          <w:rFonts w:ascii="GHEA Grapalat" w:hAnsi="GHEA Grapalat" w:eastAsia="GHEA Grapalat" w:cs="GHEA Grapalat"/>
          <w:sz w:val="20"/>
          <w:szCs w:val="20"/>
          <w:lang w:val="hy-AM"/>
        </w:rPr>
        <w:t xml:space="preserve">                                                                                                </w:t>
      </w:r>
      <w:r>
        <w:rPr>
          <w:rFonts w:ascii="GHEA Grapalat" w:hAnsi="GHEA Grapalat" w:eastAsia="GHEA Grapalat" w:cs="GHEA Grapalat"/>
          <w:color w:val="000000"/>
          <w:sz w:val="20"/>
          <w:szCs w:val="20"/>
          <w:lang w:val="hy-AM"/>
        </w:rPr>
        <w:t>«</w:t>
      </w:r>
      <w:r>
        <w:rPr>
          <w:rFonts w:ascii="GHEA Grapalat" w:hAnsi="GHEA Grapalat" w:eastAsia="GHEA Grapalat" w:cs="GHEA Grapalat"/>
          <w:sz w:val="20"/>
          <w:szCs w:val="20"/>
          <w:lang w:val="hy-AM"/>
        </w:rPr>
        <w:t>12</w:t>
      </w:r>
      <w:r>
        <w:rPr>
          <w:rFonts w:ascii="GHEA Grapalat" w:hAnsi="GHEA Grapalat" w:eastAsia="GHEA Grapalat" w:cs="GHEA Grapalat"/>
          <w:color w:val="000000"/>
          <w:sz w:val="20"/>
          <w:szCs w:val="20"/>
          <w:lang w:val="hy-AM"/>
        </w:rPr>
        <w:t xml:space="preserve">» </w:t>
      </w:r>
      <w:r>
        <w:rPr>
          <w:rFonts w:ascii="GHEA Grapalat" w:hAnsi="GHEA Grapalat" w:eastAsia="GHEA Grapalat" w:cs="GHEA Grapalat"/>
          <w:sz w:val="20"/>
          <w:szCs w:val="20"/>
          <w:lang w:val="hy-AM"/>
        </w:rPr>
        <w:t>07. 2022թ.  N 1275-Ա/2  հրամանի</w:t>
      </w:r>
    </w:p>
    <w:p w14:paraId="7299B9AC">
      <w:pPr>
        <w:spacing w:after="0"/>
        <w:jc w:val="center"/>
        <w:rPr>
          <w:rFonts w:ascii="GHEA Grapalat" w:hAnsi="GHEA Grapalat"/>
          <w:lang w:val="hy-AM"/>
        </w:rPr>
      </w:pPr>
    </w:p>
    <w:p w14:paraId="0E74FF70">
      <w:pPr>
        <w:spacing w:after="0"/>
        <w:jc w:val="center"/>
        <w:rPr>
          <w:rFonts w:ascii="GHEA Grapalat" w:hAnsi="GHEA Grapalat"/>
          <w:lang w:val="hy-AM"/>
        </w:rPr>
      </w:pPr>
      <w:r>
        <w:rPr>
          <w:rStyle w:val="7"/>
          <w:rFonts w:ascii="GHEA Grapalat" w:hAnsi="GHEA Grapalat"/>
          <w:b w:val="0"/>
          <w:color w:val="000000"/>
          <w:shd w:val="clear" w:color="auto" w:fill="FFFFFF"/>
          <w:lang w:val="hy-AM"/>
        </w:rPr>
        <w:t>ՀԱՅԱՍՏԱՆԻ ՀԱՆՐԱՊԵՏՈՒԹՅԱՆ</w:t>
      </w:r>
      <w:r>
        <w:rPr>
          <w:rFonts w:ascii="GHEA Grapalat" w:hAnsi="GHEA Grapalat"/>
          <w:lang w:val="hy-AM"/>
        </w:rPr>
        <w:t xml:space="preserve"> ՆԱԽԱԴՊՐՈՑԱԿԱՆ ՈՒՍՈՒՄՆԱԿԱՆ ՀԱՍՏԱՏՈՒԹՅԱՆ ԳՈՐԾՈՒՆԵՈՒԹՅԱՆ ՆԵՐՔԻՆ ԳՆԱՀԱՏՄԱՆ ՀԱՐՑԱՇԱՐ</w:t>
      </w:r>
    </w:p>
    <w:p w14:paraId="39781A38">
      <w:pPr>
        <w:spacing w:after="0"/>
        <w:jc w:val="center"/>
        <w:rPr>
          <w:rFonts w:ascii="GHEA Grapalat" w:hAnsi="GHEA Grapalat"/>
          <w:lang w:val="hy-AM"/>
        </w:rPr>
      </w:pPr>
    </w:p>
    <w:p w14:paraId="4F92A877">
      <w:pPr>
        <w:spacing w:after="0" w:line="276" w:lineRule="auto"/>
        <w:jc w:val="center"/>
        <w:rPr>
          <w:rFonts w:ascii="GHEA Grapalat" w:hAnsi="GHEA Grapalat" w:cs="GHEA Grapalat"/>
          <w:bCs/>
          <w:iCs/>
          <w:lang w:val="hy-AM"/>
        </w:rPr>
      </w:pPr>
      <w:r>
        <w:rPr>
          <w:rFonts w:ascii="GHEA Grapalat" w:hAnsi="GHEA Grapalat" w:cs="GHEA Grapalat"/>
          <w:bCs/>
          <w:iCs/>
          <w:lang w:val="hy-AM"/>
        </w:rPr>
        <w:t>I. ԸՆԴՀԱՆՈՒՐ ՏԵՂԵԿՈՒԹՅՈՒՆՆԵՐ ՀԱՍՏԱՏՈՒԹՅԱՆ ՄԱՍԻՆ</w:t>
      </w:r>
    </w:p>
    <w:p w14:paraId="69BB53E2">
      <w:pPr>
        <w:tabs>
          <w:tab w:val="left" w:pos="1395"/>
        </w:tabs>
        <w:rPr>
          <w:rFonts w:ascii="GHEA Grapalat" w:hAnsi="GHEA Grapalat" w:cs="GHEA Grapalat"/>
          <w:bCs/>
          <w:iCs/>
          <w:lang w:val="hy-AM"/>
        </w:rPr>
      </w:pPr>
      <w:bookmarkStart w:id="0" w:name="_Hlk101875114"/>
    </w:p>
    <w:p w14:paraId="242D8A93">
      <w:pPr>
        <w:tabs>
          <w:tab w:val="left" w:pos="1395"/>
        </w:tabs>
        <w:rPr>
          <w:rFonts w:ascii="GHEA Grapalat" w:hAnsi="GHEA Grapalat"/>
          <w:szCs w:val="28"/>
          <w:lang w:val="hy-AM"/>
        </w:rPr>
      </w:pPr>
      <w:r>
        <w:rPr>
          <w:rFonts w:ascii="GHEA Grapalat" w:hAnsi="GHEA Grapalat" w:cs="GHEA Grapalat"/>
          <w:bCs/>
          <w:iCs/>
          <w:lang w:val="hy-AM"/>
        </w:rPr>
        <w:t xml:space="preserve">Կազմակերպության անվանումը՝ </w:t>
      </w:r>
      <w:r>
        <w:rPr>
          <w:rFonts w:ascii="GHEA Grapalat" w:hAnsi="GHEA Grapalat"/>
          <w:b/>
          <w:bCs/>
          <w:szCs w:val="28"/>
          <w:lang w:val="hy-AM"/>
        </w:rPr>
        <w:t>«</w:t>
      </w:r>
      <w:r>
        <w:rPr>
          <w:rFonts w:ascii="GHEA Grapalat" w:hAnsi="GHEA Grapalat"/>
          <w:szCs w:val="28"/>
          <w:lang w:val="hy-AM"/>
        </w:rPr>
        <w:t>Ավանի մսուր-մանկապարտեզներ</w:t>
      </w:r>
      <w:r>
        <w:rPr>
          <w:rFonts w:ascii="GHEA Grapalat" w:hAnsi="GHEA Grapalat"/>
          <w:b/>
          <w:bCs/>
          <w:szCs w:val="28"/>
          <w:lang w:val="hy-AM"/>
        </w:rPr>
        <w:t xml:space="preserve">» </w:t>
      </w:r>
      <w:r>
        <w:rPr>
          <w:rFonts w:ascii="GHEA Grapalat" w:hAnsi="GHEA Grapalat"/>
          <w:szCs w:val="28"/>
          <w:lang w:val="hy-AM"/>
        </w:rPr>
        <w:t>ՀՈԱԿ-ի</w:t>
      </w:r>
    </w:p>
    <w:p w14:paraId="2AAFD77A">
      <w:pPr>
        <w:tabs>
          <w:tab w:val="left" w:pos="1395"/>
        </w:tabs>
        <w:rPr>
          <w:rFonts w:ascii="GHEA Grapalat" w:hAnsi="GHEA Grapalat"/>
          <w:szCs w:val="28"/>
          <w:lang w:val="hy-AM"/>
        </w:rPr>
      </w:pPr>
      <w:r>
        <w:rPr>
          <w:rFonts w:ascii="GHEA Grapalat" w:hAnsi="GHEA Grapalat"/>
          <w:szCs w:val="28"/>
          <w:lang w:val="hy-AM"/>
        </w:rPr>
        <w:t xml:space="preserve">Հ.52 մ/մանկապարտեզ       </w:t>
      </w:r>
    </w:p>
    <w:p w14:paraId="14B81FA3">
      <w:pPr>
        <w:tabs>
          <w:tab w:val="left" w:pos="1395"/>
        </w:tabs>
        <w:rPr>
          <w:rFonts w:ascii="GHEA Grapalat" w:hAnsi="GHEA Grapalat"/>
          <w:b/>
          <w:bCs/>
          <w:szCs w:val="28"/>
          <w:lang w:val="hy-AM"/>
        </w:rPr>
      </w:pPr>
      <w:r>
        <w:rPr>
          <w:rFonts w:ascii="GHEA Grapalat" w:hAnsi="GHEA Grapalat" w:cs="GHEA Grapalat"/>
          <w:bCs/>
          <w:iCs/>
          <w:lang w:val="hy-AM"/>
        </w:rPr>
        <w:t>Կազմակերպաիրավական տեսակը՝ Կրթություն</w:t>
      </w:r>
    </w:p>
    <w:p w14:paraId="76A2670F">
      <w:pPr>
        <w:spacing w:after="0"/>
        <w:rPr>
          <w:rFonts w:ascii="GHEA Grapalat" w:hAnsi="GHEA Grapalat" w:cs="GHEA Grapalat"/>
          <w:bCs/>
          <w:iCs/>
          <w:lang w:val="hy-AM"/>
        </w:rPr>
      </w:pPr>
      <w:r>
        <w:rPr>
          <w:rFonts w:ascii="GHEA Grapalat" w:hAnsi="GHEA Grapalat" w:cs="GHEA Grapalat"/>
          <w:bCs/>
          <w:iCs/>
          <w:lang w:val="hy-AM"/>
        </w:rPr>
        <w:t>Սեփականության ձևը՝</w:t>
      </w:r>
      <w:r>
        <w:rPr>
          <w:rFonts w:hint="default" w:ascii="GHEA Grapalat" w:hAnsi="GHEA Grapalat" w:cs="GHEA Grapalat"/>
          <w:bCs/>
          <w:iCs/>
          <w:lang w:val="hy-AM"/>
        </w:rPr>
        <w:t xml:space="preserve"> </w:t>
      </w:r>
      <w:r>
        <w:rPr>
          <w:rFonts w:ascii="GHEA Grapalat" w:hAnsi="GHEA Grapalat" w:cs="GHEA Grapalat"/>
          <w:bCs/>
          <w:iCs/>
          <w:lang w:val="hy-AM"/>
        </w:rPr>
        <w:t xml:space="preserve">պետական </w:t>
      </w:r>
    </w:p>
    <w:p w14:paraId="7F2A9880">
      <w:pPr>
        <w:spacing w:after="0"/>
        <w:rPr>
          <w:bCs/>
          <w:iCs/>
          <w:lang w:val="hy-AM"/>
        </w:rPr>
      </w:pPr>
      <w:r>
        <w:rPr>
          <w:rFonts w:ascii="GHEA Grapalat" w:hAnsi="GHEA Grapalat" w:cs="GHEA Grapalat"/>
          <w:bCs/>
          <w:iCs/>
          <w:lang w:val="hy-AM"/>
        </w:rPr>
        <w:t>Հասցե՝ Քաղաք Երևան, Ավան</w:t>
      </w:r>
      <w:r>
        <w:rPr>
          <w:bCs/>
          <w:iCs/>
          <w:lang w:val="hy-AM"/>
        </w:rPr>
        <w:t>, Իսահակյան 2/4</w:t>
      </w:r>
    </w:p>
    <w:p w14:paraId="175E1D01">
      <w:pPr>
        <w:spacing w:after="0"/>
        <w:rPr>
          <w:rFonts w:ascii="GHEA Grapalat" w:hAnsi="GHEA Grapalat" w:cs="GHEA Grapalat"/>
          <w:bCs/>
          <w:iCs/>
          <w:lang w:val="hy-AM"/>
        </w:rPr>
      </w:pPr>
      <w:r>
        <w:rPr>
          <w:rFonts w:ascii="GHEA Grapalat" w:hAnsi="GHEA Grapalat" w:cs="GHEA Grapalat"/>
          <w:bCs/>
          <w:iCs/>
          <w:lang w:val="hy-AM"/>
        </w:rPr>
        <w:t>Հեռ.՝   010616541</w:t>
      </w:r>
    </w:p>
    <w:p w14:paraId="108B6F0E">
      <w:pPr>
        <w:spacing w:after="0"/>
        <w:rPr>
          <w:bCs/>
          <w:iCs/>
          <w:lang w:val="hy-AM"/>
        </w:rPr>
      </w:pPr>
      <w:r>
        <w:rPr>
          <w:rFonts w:ascii="GHEA Grapalat" w:hAnsi="GHEA Grapalat" w:cs="GHEA Grapalat"/>
          <w:bCs/>
          <w:iCs/>
          <w:lang w:val="hy-AM"/>
        </w:rPr>
        <w:t>Պաշտոնական կայքէջ` 52mankapartez@mail.ru</w:t>
      </w:r>
    </w:p>
    <w:bookmarkEnd w:id="0"/>
    <w:p w14:paraId="50302EB2">
      <w:pPr>
        <w:spacing w:after="0"/>
        <w:rPr>
          <w:rFonts w:ascii="GHEA Grapalat" w:hAnsi="GHEA Grapalat"/>
          <w:lang w:val="hy-AM"/>
        </w:rPr>
      </w:pPr>
    </w:p>
    <w:p w14:paraId="637C4EDC">
      <w:pPr>
        <w:spacing w:after="0"/>
        <w:jc w:val="center"/>
        <w:rPr>
          <w:rFonts w:ascii="GHEA Grapalat" w:hAnsi="GHEA Grapalat" w:cs="GHEA Grapalat"/>
          <w:bCs/>
          <w:iCs/>
          <w:lang w:val="hy-AM"/>
        </w:rPr>
      </w:pPr>
      <w:r>
        <w:rPr>
          <w:rFonts w:ascii="GHEA Grapalat" w:hAnsi="GHEA Grapalat"/>
          <w:lang w:val="hy-AM"/>
        </w:rPr>
        <w:t xml:space="preserve">II. </w:t>
      </w:r>
      <w:r>
        <w:rPr>
          <w:rFonts w:ascii="GHEA Grapalat" w:hAnsi="GHEA Grapalat" w:cs="GHEA Grapalat"/>
          <w:bCs/>
          <w:iCs/>
          <w:lang w:val="hy-AM"/>
        </w:rPr>
        <w:t>ՀԱՍՏԱՏՈՒԹՅԱՆ ԳՈՐԾՈՒՆԵՈՒԹՅԱՆ ՆԵՐՔԻՆ ԳՆԱՀԱՏՄԱՆ ՀԱՐՑԱՇԱՐԵՐ</w:t>
      </w:r>
    </w:p>
    <w:p w14:paraId="32EA32DA">
      <w:pPr>
        <w:spacing w:after="0"/>
        <w:jc w:val="center"/>
        <w:rPr>
          <w:rFonts w:ascii="GHEA Grapalat" w:hAnsi="GHEA Grapalat" w:cs="GHEA Grapalat"/>
          <w:bCs/>
          <w:iCs/>
          <w:lang w:val="hy-AM"/>
        </w:rPr>
      </w:pPr>
    </w:p>
    <w:p w14:paraId="5DADA25F">
      <w:pPr>
        <w:spacing w:after="0"/>
        <w:rPr>
          <w:rFonts w:ascii="GHEA Grapalat" w:hAnsi="GHEA Grapalat"/>
          <w:lang w:val="hy-AM"/>
        </w:rPr>
      </w:pPr>
      <w:r>
        <w:rPr>
          <w:rFonts w:ascii="GHEA Grapalat" w:hAnsi="GHEA Grapalat"/>
          <w:lang w:val="hy-AM"/>
        </w:rPr>
        <w:t>Հաստատությունն իր ներքին գնահատումն  իրականացնելիս պետք է առաջնորդվի ստորև բերված հարցաշարերով.</w:t>
      </w:r>
    </w:p>
    <w:p w14:paraId="693AF3CC">
      <w:pPr>
        <w:spacing w:after="0"/>
        <w:rPr>
          <w:rFonts w:ascii="GHEA Grapalat" w:hAnsi="GHEA Grapalat"/>
          <w:lang w:val="hy-AM"/>
        </w:rPr>
      </w:pPr>
    </w:p>
    <w:p w14:paraId="15A7B86C">
      <w:pPr>
        <w:pStyle w:val="19"/>
        <w:numPr>
          <w:ilvl w:val="0"/>
          <w:numId w:val="2"/>
        </w:numPr>
        <w:spacing w:after="0"/>
        <w:jc w:val="center"/>
        <w:rPr>
          <w:rFonts w:ascii="GHEA Grapalat" w:hAnsi="GHEA Grapalat"/>
          <w:sz w:val="24"/>
          <w:szCs w:val="24"/>
          <w:lang w:val="hy-AM"/>
        </w:rPr>
      </w:pPr>
      <w:r>
        <w:rPr>
          <w:rFonts w:ascii="GHEA Grapalat" w:hAnsi="GHEA Grapalat"/>
          <w:sz w:val="24"/>
          <w:szCs w:val="24"/>
          <w:lang w:val="hy-AM"/>
        </w:rPr>
        <w:t>ՈՒՍՈՒՄՆԱԿԱՆ ՀԱՍՏԱՏՈՒԹՅԱՆ ՇԵՆՔԻ ԵՎ ՏԱՐԱԾՔԻ ԱՆՎՏԱՆԳ ՇԱՀԱԳՈՐԾՈՒՄԸ</w:t>
      </w:r>
    </w:p>
    <w:p w14:paraId="5E5ABC82">
      <w:pPr>
        <w:pStyle w:val="19"/>
        <w:spacing w:after="0"/>
        <w:rPr>
          <w:rFonts w:ascii="GHEA Grapalat" w:hAnsi="GHEA Grapalat"/>
          <w:sz w:val="24"/>
          <w:szCs w:val="24"/>
          <w:lang w:val="hy-AM"/>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21"/>
        <w:gridCol w:w="1130"/>
        <w:gridCol w:w="1280"/>
        <w:gridCol w:w="1195"/>
      </w:tblGrid>
      <w:tr w14:paraId="3FC2B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6421" w:type="dxa"/>
          </w:tcPr>
          <w:p w14:paraId="59FEA6AF">
            <w:pPr>
              <w:jc w:val="left"/>
              <w:rPr>
                <w:rFonts w:ascii="GHEA Grapalat" w:hAnsi="GHEA Grapalat"/>
                <w:lang w:val="hy-AM"/>
              </w:rPr>
            </w:pPr>
            <w:r>
              <w:rPr>
                <w:rFonts w:ascii="GHEA Grapalat" w:hAnsi="GHEA Grapalat"/>
              </w:rPr>
              <w:t>Ցուցանիշ</w:t>
            </w:r>
          </w:p>
        </w:tc>
        <w:tc>
          <w:tcPr>
            <w:tcW w:w="1130" w:type="dxa"/>
          </w:tcPr>
          <w:p w14:paraId="194D7127">
            <w:pPr>
              <w:jc w:val="left"/>
              <w:rPr>
                <w:rFonts w:ascii="GHEA Grapalat" w:hAnsi="GHEA Grapalat"/>
                <w:lang w:val="hy-AM"/>
              </w:rPr>
            </w:pPr>
            <w:r>
              <w:rPr>
                <w:rFonts w:ascii="GHEA Grapalat" w:hAnsi="GHEA Grapalat"/>
                <w:lang w:val="hy-AM"/>
              </w:rPr>
              <w:t xml:space="preserve">    Այո</w:t>
            </w:r>
          </w:p>
        </w:tc>
        <w:tc>
          <w:tcPr>
            <w:tcW w:w="1280" w:type="dxa"/>
          </w:tcPr>
          <w:p w14:paraId="4AFA9605">
            <w:pPr>
              <w:jc w:val="left"/>
              <w:rPr>
                <w:rFonts w:ascii="GHEA Grapalat" w:hAnsi="GHEA Grapalat"/>
                <w:lang w:val="hy-AM"/>
              </w:rPr>
            </w:pPr>
            <w:r>
              <w:rPr>
                <w:rFonts w:ascii="GHEA Grapalat" w:hAnsi="GHEA Grapalat"/>
              </w:rPr>
              <w:t xml:space="preserve">  </w:t>
            </w:r>
            <w:r>
              <w:rPr>
                <w:rFonts w:ascii="GHEA Grapalat" w:hAnsi="GHEA Grapalat"/>
                <w:lang w:val="hy-AM"/>
              </w:rPr>
              <w:t xml:space="preserve">Մասամբ </w:t>
            </w:r>
          </w:p>
        </w:tc>
        <w:tc>
          <w:tcPr>
            <w:tcW w:w="1195" w:type="dxa"/>
          </w:tcPr>
          <w:p w14:paraId="0A5A2825">
            <w:pPr>
              <w:jc w:val="left"/>
              <w:rPr>
                <w:rFonts w:ascii="GHEA Grapalat" w:hAnsi="GHEA Grapalat"/>
                <w:lang w:val="hy-AM"/>
              </w:rPr>
            </w:pPr>
            <w:r>
              <w:rPr>
                <w:rFonts w:ascii="GHEA Grapalat" w:hAnsi="GHEA Grapalat"/>
                <w:lang w:val="hy-AM"/>
              </w:rPr>
              <w:t>Ոչ</w:t>
            </w:r>
          </w:p>
        </w:tc>
      </w:tr>
      <w:tr w14:paraId="51F4F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atLeast"/>
        </w:trPr>
        <w:tc>
          <w:tcPr>
            <w:tcW w:w="6421" w:type="dxa"/>
          </w:tcPr>
          <w:p w14:paraId="2CE327BA">
            <w:pPr>
              <w:jc w:val="left"/>
              <w:rPr>
                <w:rFonts w:ascii="GHEA Grapalat" w:hAnsi="GHEA Grapalat"/>
              </w:rPr>
            </w:pPr>
            <w:r>
              <w:rPr>
                <w:rFonts w:ascii="GHEA Grapalat" w:hAnsi="GHEA Grapalat"/>
              </w:rPr>
              <w:t xml:space="preserve">ա. Ուսումնական հաստատությունն ունի տարածք՝ մեկուսացված ու հեռացված ավտոճանապարհային գոտուց, աղմուկի, օդի աղտոտման աղբյուրներ հանդիսացող արդյունաբերական կամ այլ օբյեկտներից. </w:t>
            </w:r>
          </w:p>
        </w:tc>
        <w:tc>
          <w:tcPr>
            <w:tcW w:w="1130" w:type="dxa"/>
          </w:tcPr>
          <w:p w14:paraId="31029CD7">
            <w:pPr>
              <w:jc w:val="center"/>
              <w:rPr>
                <w:rFonts w:ascii="GHEA Grapalat" w:hAnsi="GHEA Grapalat"/>
              </w:rPr>
            </w:pPr>
          </w:p>
          <w:p w14:paraId="2177DE7E">
            <w:pPr>
              <w:jc w:val="center"/>
              <w:rPr>
                <w:rFonts w:ascii="GHEA Grapalat" w:hAnsi="GHEA Grapalat"/>
              </w:rPr>
            </w:pPr>
            <w:r>
              <w:rPr>
                <w:rFonts w:ascii="GHEA Grapalat" w:hAnsi="GHEA Grapalat"/>
              </w:rPr>
              <w:t>V</w:t>
            </w:r>
          </w:p>
        </w:tc>
        <w:tc>
          <w:tcPr>
            <w:tcW w:w="1280" w:type="dxa"/>
          </w:tcPr>
          <w:p w14:paraId="0E9F4C09">
            <w:pPr>
              <w:jc w:val="left"/>
              <w:rPr>
                <w:rFonts w:ascii="GHEA Grapalat" w:hAnsi="GHEA Grapalat"/>
                <w:lang w:val="hy-AM"/>
              </w:rPr>
            </w:pPr>
          </w:p>
        </w:tc>
        <w:tc>
          <w:tcPr>
            <w:tcW w:w="1195" w:type="dxa"/>
          </w:tcPr>
          <w:p w14:paraId="1034BAF5">
            <w:pPr>
              <w:jc w:val="left"/>
              <w:rPr>
                <w:rFonts w:ascii="GHEA Grapalat" w:hAnsi="GHEA Grapalat"/>
                <w:lang w:val="hy-AM"/>
              </w:rPr>
            </w:pPr>
          </w:p>
        </w:tc>
      </w:tr>
      <w:tr w14:paraId="3E05D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21" w:type="dxa"/>
          </w:tcPr>
          <w:p w14:paraId="3E199145">
            <w:pPr>
              <w:jc w:val="left"/>
              <w:rPr>
                <w:rFonts w:ascii="GHEA Grapalat" w:hAnsi="GHEA Grapalat"/>
              </w:rPr>
            </w:pPr>
            <w:r>
              <w:rPr>
                <w:rFonts w:ascii="GHEA Grapalat" w:hAnsi="GHEA Grapalat"/>
              </w:rPr>
              <w:t>բ. ուսումնական հաստատության տարածքը ցանկապատված է և անվտանգ է սաների ազատ տեղաշարժման համար.</w:t>
            </w:r>
          </w:p>
        </w:tc>
        <w:tc>
          <w:tcPr>
            <w:tcW w:w="1130" w:type="dxa"/>
          </w:tcPr>
          <w:p w14:paraId="50A75C47">
            <w:pPr>
              <w:jc w:val="left"/>
              <w:rPr>
                <w:rFonts w:ascii="GHEA Grapalat" w:hAnsi="GHEA Grapalat"/>
              </w:rPr>
            </w:pPr>
            <w:r>
              <w:rPr>
                <w:rFonts w:ascii="GHEA Grapalat" w:hAnsi="GHEA Grapalat"/>
              </w:rPr>
              <w:t xml:space="preserve">      </w:t>
            </w:r>
          </w:p>
          <w:p w14:paraId="75E6E09A">
            <w:pPr>
              <w:ind w:firstLine="600" w:firstLineChars="250"/>
              <w:jc w:val="left"/>
              <w:rPr>
                <w:rFonts w:ascii="GHEA Grapalat" w:hAnsi="GHEA Grapalat"/>
              </w:rPr>
            </w:pPr>
            <w:r>
              <w:rPr>
                <w:rFonts w:ascii="GHEA Grapalat" w:hAnsi="GHEA Grapalat"/>
              </w:rPr>
              <w:t>V</w:t>
            </w:r>
          </w:p>
        </w:tc>
        <w:tc>
          <w:tcPr>
            <w:tcW w:w="1280" w:type="dxa"/>
          </w:tcPr>
          <w:p w14:paraId="35435A4C">
            <w:pPr>
              <w:jc w:val="left"/>
              <w:rPr>
                <w:rFonts w:ascii="GHEA Grapalat" w:hAnsi="GHEA Grapalat"/>
              </w:rPr>
            </w:pPr>
          </w:p>
        </w:tc>
        <w:tc>
          <w:tcPr>
            <w:tcW w:w="1195" w:type="dxa"/>
          </w:tcPr>
          <w:p w14:paraId="73EBF43E">
            <w:pPr>
              <w:jc w:val="left"/>
              <w:rPr>
                <w:rFonts w:ascii="GHEA Grapalat" w:hAnsi="GHEA Grapalat"/>
              </w:rPr>
            </w:pPr>
          </w:p>
        </w:tc>
      </w:tr>
      <w:tr w14:paraId="0F591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21" w:type="dxa"/>
          </w:tcPr>
          <w:p w14:paraId="0142EE53">
            <w:pPr>
              <w:jc w:val="left"/>
              <w:rPr>
                <w:rFonts w:ascii="GHEA Grapalat" w:hAnsi="GHEA Grapalat"/>
              </w:rPr>
            </w:pPr>
            <w:r>
              <w:rPr>
                <w:rFonts w:ascii="GHEA Grapalat" w:hAnsi="GHEA Grapalat"/>
              </w:rPr>
              <w:t>գ. արտակարգ իրավիճակներում հատուկ ծառայությունների մեքենաները կարող են անարգել մոտենալ ուսումնական հաստատության շենքին.</w:t>
            </w:r>
          </w:p>
        </w:tc>
        <w:tc>
          <w:tcPr>
            <w:tcW w:w="1130" w:type="dxa"/>
          </w:tcPr>
          <w:p w14:paraId="744213AA">
            <w:pPr>
              <w:jc w:val="left"/>
              <w:rPr>
                <w:rFonts w:ascii="GHEA Grapalat" w:hAnsi="GHEA Grapalat"/>
              </w:rPr>
            </w:pPr>
            <w:r>
              <w:rPr>
                <w:rFonts w:ascii="GHEA Grapalat" w:hAnsi="GHEA Grapalat"/>
              </w:rPr>
              <w:t xml:space="preserve">      </w:t>
            </w:r>
          </w:p>
          <w:p w14:paraId="7FBD8D90">
            <w:pPr>
              <w:ind w:firstLine="600" w:firstLineChars="250"/>
              <w:jc w:val="left"/>
              <w:rPr>
                <w:rFonts w:ascii="GHEA Grapalat" w:hAnsi="GHEA Grapalat"/>
              </w:rPr>
            </w:pPr>
            <w:r>
              <w:rPr>
                <w:rFonts w:ascii="GHEA Grapalat" w:hAnsi="GHEA Grapalat"/>
              </w:rPr>
              <w:t>V</w:t>
            </w:r>
          </w:p>
        </w:tc>
        <w:tc>
          <w:tcPr>
            <w:tcW w:w="1280" w:type="dxa"/>
          </w:tcPr>
          <w:p w14:paraId="25ECBBFC">
            <w:pPr>
              <w:jc w:val="left"/>
              <w:rPr>
                <w:rFonts w:ascii="GHEA Grapalat" w:hAnsi="GHEA Grapalat"/>
              </w:rPr>
            </w:pPr>
          </w:p>
        </w:tc>
        <w:tc>
          <w:tcPr>
            <w:tcW w:w="1195" w:type="dxa"/>
          </w:tcPr>
          <w:p w14:paraId="05F47C81">
            <w:pPr>
              <w:jc w:val="left"/>
              <w:rPr>
                <w:rFonts w:ascii="GHEA Grapalat" w:hAnsi="GHEA Grapalat"/>
              </w:rPr>
            </w:pPr>
          </w:p>
        </w:tc>
      </w:tr>
      <w:tr w14:paraId="59050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21" w:type="dxa"/>
          </w:tcPr>
          <w:p w14:paraId="69092CC8">
            <w:pPr>
              <w:jc w:val="left"/>
              <w:rPr>
                <w:rFonts w:ascii="GHEA Grapalat" w:hAnsi="GHEA Grapalat"/>
              </w:rPr>
            </w:pPr>
            <w:r>
              <w:rPr>
                <w:rFonts w:ascii="GHEA Grapalat" w:hAnsi="GHEA Grapalat"/>
                <w:lang w:val="hy-AM"/>
              </w:rPr>
              <w:t>դ</w:t>
            </w:r>
            <w:r>
              <w:rPr>
                <w:rFonts w:ascii="GHEA Grapalat" w:hAnsi="GHEA Grapalat"/>
              </w:rPr>
              <w:t>. ուսումնական հաստատության տարածքը մաքուր է, աղբը կանոնավորապես հավաքվում է հատուկ աղբարկղերում և դուրս է բերվում հաստատության տարածքից.</w:t>
            </w:r>
          </w:p>
        </w:tc>
        <w:tc>
          <w:tcPr>
            <w:tcW w:w="1130" w:type="dxa"/>
          </w:tcPr>
          <w:p w14:paraId="3B876312">
            <w:pPr>
              <w:jc w:val="left"/>
              <w:rPr>
                <w:rFonts w:ascii="GHEA Grapalat" w:hAnsi="GHEA Grapalat"/>
              </w:rPr>
            </w:pPr>
            <w:r>
              <w:rPr>
                <w:rFonts w:ascii="GHEA Grapalat" w:hAnsi="GHEA Grapalat"/>
              </w:rPr>
              <w:t xml:space="preserve">      </w:t>
            </w:r>
          </w:p>
          <w:p w14:paraId="2007E68D">
            <w:pPr>
              <w:ind w:firstLine="480" w:firstLineChars="200"/>
              <w:jc w:val="left"/>
              <w:rPr>
                <w:rFonts w:ascii="GHEA Grapalat" w:hAnsi="GHEA Grapalat"/>
              </w:rPr>
            </w:pPr>
            <w:r>
              <w:rPr>
                <w:rFonts w:ascii="GHEA Grapalat" w:hAnsi="GHEA Grapalat"/>
              </w:rPr>
              <w:t>V</w:t>
            </w:r>
          </w:p>
        </w:tc>
        <w:tc>
          <w:tcPr>
            <w:tcW w:w="1280" w:type="dxa"/>
          </w:tcPr>
          <w:p w14:paraId="6A24664B">
            <w:pPr>
              <w:jc w:val="left"/>
              <w:rPr>
                <w:rFonts w:ascii="GHEA Grapalat" w:hAnsi="GHEA Grapalat"/>
              </w:rPr>
            </w:pPr>
          </w:p>
        </w:tc>
        <w:tc>
          <w:tcPr>
            <w:tcW w:w="1195" w:type="dxa"/>
          </w:tcPr>
          <w:p w14:paraId="1175387F">
            <w:pPr>
              <w:jc w:val="left"/>
              <w:rPr>
                <w:rFonts w:ascii="GHEA Grapalat" w:hAnsi="GHEA Grapalat"/>
              </w:rPr>
            </w:pPr>
          </w:p>
        </w:tc>
      </w:tr>
      <w:tr w14:paraId="60D1E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21" w:type="dxa"/>
          </w:tcPr>
          <w:p w14:paraId="31D70AD5">
            <w:pPr>
              <w:jc w:val="left"/>
              <w:rPr>
                <w:rFonts w:ascii="GHEA Grapalat" w:hAnsi="GHEA Grapalat"/>
              </w:rPr>
            </w:pPr>
            <w:r>
              <w:rPr>
                <w:rFonts w:ascii="GHEA Grapalat" w:hAnsi="GHEA Grapalat"/>
              </w:rPr>
              <w:t>ե. ուսումնական հաստատության ամբողջ տարածքում պարբերաբար իրականացվում են միջոցառումներ` կրծողների և վտանգավոր միջատների, թափառող շների, կատուների և այլ կենդանիների դեմ.</w:t>
            </w:r>
          </w:p>
        </w:tc>
        <w:tc>
          <w:tcPr>
            <w:tcW w:w="1130" w:type="dxa"/>
          </w:tcPr>
          <w:p w14:paraId="789231A2">
            <w:pPr>
              <w:jc w:val="left"/>
              <w:rPr>
                <w:rFonts w:ascii="GHEA Grapalat" w:hAnsi="GHEA Grapalat"/>
              </w:rPr>
            </w:pPr>
            <w:r>
              <w:rPr>
                <w:rFonts w:ascii="GHEA Grapalat" w:hAnsi="GHEA Grapalat"/>
              </w:rPr>
              <w:t xml:space="preserve">        </w:t>
            </w:r>
          </w:p>
          <w:p w14:paraId="21C7498C">
            <w:pPr>
              <w:ind w:firstLine="480" w:firstLineChars="200"/>
              <w:jc w:val="left"/>
              <w:rPr>
                <w:rFonts w:ascii="GHEA Grapalat" w:hAnsi="GHEA Grapalat"/>
              </w:rPr>
            </w:pPr>
            <w:r>
              <w:rPr>
                <w:rFonts w:ascii="GHEA Grapalat" w:hAnsi="GHEA Grapalat"/>
              </w:rPr>
              <w:t>V</w:t>
            </w:r>
          </w:p>
        </w:tc>
        <w:tc>
          <w:tcPr>
            <w:tcW w:w="1280" w:type="dxa"/>
          </w:tcPr>
          <w:p w14:paraId="755D543A">
            <w:pPr>
              <w:jc w:val="left"/>
              <w:rPr>
                <w:rFonts w:ascii="GHEA Grapalat" w:hAnsi="GHEA Grapalat"/>
              </w:rPr>
            </w:pPr>
          </w:p>
        </w:tc>
        <w:tc>
          <w:tcPr>
            <w:tcW w:w="1195" w:type="dxa"/>
          </w:tcPr>
          <w:p w14:paraId="18752325">
            <w:pPr>
              <w:jc w:val="left"/>
              <w:rPr>
                <w:rFonts w:ascii="GHEA Grapalat" w:hAnsi="GHEA Grapalat"/>
              </w:rPr>
            </w:pPr>
          </w:p>
        </w:tc>
      </w:tr>
    </w:tbl>
    <w:p w14:paraId="70DCD52A">
      <w:pPr>
        <w:spacing w:after="0"/>
        <w:rPr>
          <w:rFonts w:ascii="GHEA Grapalat" w:hAnsi="GHEA Grapalat"/>
          <w:lang w:val="hy-AM"/>
        </w:rPr>
      </w:pPr>
      <w:bookmarkStart w:id="1" w:name="_Hlk102045378"/>
    </w:p>
    <w:bookmarkEnd w:id="1"/>
    <w:p w14:paraId="62EA8EC9">
      <w:pPr>
        <w:ind w:firstLine="720"/>
        <w:rPr>
          <w:rFonts w:ascii="GHEA Grapalat" w:hAnsi="GHEA Grapalat"/>
          <w:lang w:val="hy-AM"/>
        </w:rPr>
      </w:pPr>
      <w:r>
        <w:rPr>
          <w:rFonts w:ascii="GHEA Grapalat" w:hAnsi="GHEA Grapalat"/>
          <w:lang w:val="hy-AM"/>
        </w:rPr>
        <w:t xml:space="preserve">«ա», «բ»  չափանիշների համար անհրաժետ է իրականացնել դիտարկում-փաստագրում և արձանագրել հաստատության շենքի ֆիզիկական վիճակը: «ե» չափանիշի համար պետք է հիմք ընդունել հաստատության կողմից համապատասխան կազմակերպությունների (ախտահարման-կանխարգելման, արտակարգ իրավիճակների ծառայության) հետ կնքված պայմանագրերը: Սույն աղյուսակը լրացնելիս ներքևում պետք է նշվի նաև համապատասխան փաստաթղթերի առկայության և գործողության ժամկետների, այդ թվում` պայմանագրերի, կատարման մասին: </w:t>
      </w:r>
    </w:p>
    <w:p w14:paraId="0CD9ACA6">
      <w:pPr>
        <w:ind w:firstLine="720"/>
        <w:rPr>
          <w:rFonts w:ascii="GHEA Grapalat" w:hAnsi="GHEA Grapalat"/>
          <w:lang w:val="hy-AM"/>
        </w:rPr>
      </w:pPr>
      <w:r>
        <w:rPr>
          <w:rFonts w:ascii="GHEA Grapalat" w:hAnsi="GHEA Grapalat"/>
          <w:lang w:val="hy-AM"/>
        </w:rPr>
        <w:t>Ուսումնական հաստատությունն ունի տարածք՝ մեկուսացված ավտոճանապարհային գոտուց և աղմուկից:</w:t>
      </w:r>
    </w:p>
    <w:p w14:paraId="4459B9D1">
      <w:pPr>
        <w:ind w:firstLine="720"/>
        <w:rPr>
          <w:rFonts w:ascii="GHEA Grapalat" w:hAnsi="GHEA Grapalat"/>
          <w:lang w:val="hy-AM"/>
        </w:rPr>
      </w:pPr>
      <w:r>
        <w:rPr>
          <w:rFonts w:ascii="GHEA Grapalat" w:hAnsi="GHEA Grapalat"/>
          <w:lang w:val="hy-AM"/>
        </w:rPr>
        <w:t>«ե» կետի պահանջն իրականացվում է ըստ ՀՈԱԿ-ի հետ կնքված պայմանագրերի ժամանակացույցի»։</w:t>
      </w:r>
    </w:p>
    <w:p w14:paraId="268A26B1">
      <w:pPr>
        <w:spacing w:after="0"/>
        <w:rPr>
          <w:rFonts w:ascii="GHEA Grapalat" w:hAnsi="GHEA Grapalat"/>
          <w:lang w:val="hy-AM"/>
        </w:rPr>
      </w:pPr>
    </w:p>
    <w:p w14:paraId="698DBF1D">
      <w:pPr>
        <w:pStyle w:val="19"/>
        <w:numPr>
          <w:ilvl w:val="0"/>
          <w:numId w:val="2"/>
        </w:numPr>
        <w:spacing w:after="0"/>
        <w:ind w:left="0" w:firstLine="0"/>
        <w:jc w:val="center"/>
        <w:rPr>
          <w:rFonts w:ascii="GHEA Grapalat" w:hAnsi="GHEA Grapalat"/>
          <w:sz w:val="24"/>
          <w:szCs w:val="24"/>
          <w:lang w:val="hy-AM"/>
        </w:rPr>
      </w:pPr>
      <w:bookmarkStart w:id="2" w:name="_Hlk101877079"/>
      <w:r>
        <w:rPr>
          <w:rFonts w:ascii="GHEA Grapalat" w:hAnsi="GHEA Grapalat"/>
          <w:sz w:val="24"/>
          <w:szCs w:val="24"/>
          <w:lang w:val="hy-AM"/>
        </w:rPr>
        <w:t>ՈՒՍՈՒՄՆԱԿԱՆ ՀԱՍՏԱՏՈՒԹՅՈՒՆՈՒՄ ՍԱՆԵՐԻ ՈՒ ԱՇԽԱՏԱԿԱԶՄԻ ՀԱՄԱՐ ՈՒՍՈՒՄՆԱԿԱՆ ԳՈՐԾԸՆԹԱՑԻ ԵՎ ԱՇԽԱՏԱՆՔԻ ԿԱԶՄԱԿԵՐՊՄԱՆ ՀԱՄԱՐ ԱՆՀՐԱԺԵՇՏ ՆՈՐՄԵՐԻ ՊԱՀՊԱՆՈՒՄԸ</w:t>
      </w:r>
    </w:p>
    <w:p w14:paraId="7DE99EA9">
      <w:pPr>
        <w:pStyle w:val="19"/>
        <w:spacing w:after="0"/>
        <w:jc w:val="both"/>
        <w:rPr>
          <w:rFonts w:ascii="GHEA Grapalat" w:hAnsi="GHEA Grapalat"/>
          <w:sz w:val="24"/>
          <w:szCs w:val="24"/>
          <w:lang w:val="hy-AM"/>
        </w:rPr>
      </w:pPr>
      <w:r>
        <w:rPr>
          <w:rFonts w:ascii="GHEA Grapalat" w:hAnsi="GHEA Grapalat"/>
          <w:sz w:val="24"/>
          <w:szCs w:val="24"/>
          <w:lang w:val="hy-AM"/>
        </w:rPr>
        <w:t>(ՀՀ քաղաքաշինության կոմիտեի նախագահի 2020 թվականի դեկտեմբերի 10-ի N 95-Ն հրամանով սահմանված ՝ անվտանգության և առողջապահության նախարարի 2002 թվականի դեկտեմբերի 20-ի N 857-Ն հրամանով սահմանված սանիտարահիգիենիկ նորմերը)</w:t>
      </w:r>
      <w:bookmarkEnd w:id="2"/>
    </w:p>
    <w:p w14:paraId="0678C584">
      <w:pPr>
        <w:pStyle w:val="19"/>
        <w:spacing w:after="0"/>
        <w:ind w:left="0" w:hanging="540"/>
        <w:jc w:val="both"/>
        <w:rPr>
          <w:rFonts w:ascii="GHEA Grapalat" w:hAnsi="GHEA Grapalat"/>
          <w:sz w:val="24"/>
          <w:szCs w:val="24"/>
          <w:lang w:val="hy-AM"/>
        </w:rPr>
      </w:pPr>
    </w:p>
    <w:tbl>
      <w:tblPr>
        <w:tblStyle w:val="15"/>
        <w:tblW w:w="0" w:type="auto"/>
        <w:tblInd w:w="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6234"/>
        <w:gridCol w:w="1235"/>
        <w:gridCol w:w="1235"/>
        <w:gridCol w:w="1237"/>
      </w:tblGrid>
      <w:tr w14:paraId="2DDCC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676" w:hRule="atLeast"/>
        </w:trPr>
        <w:tc>
          <w:tcPr>
            <w:tcW w:w="6234" w:type="dxa"/>
            <w:shd w:val="clear" w:color="auto" w:fill="FFFFFF" w:themeFill="background1"/>
          </w:tcPr>
          <w:p w14:paraId="7F8CBF5B">
            <w:pPr>
              <w:jc w:val="left"/>
              <w:rPr>
                <w:rFonts w:ascii="GHEA Grapalat" w:hAnsi="GHEA Grapalat"/>
              </w:rPr>
            </w:pPr>
            <w:bookmarkStart w:id="3" w:name="_Hlk101260439"/>
            <w:r>
              <w:rPr>
                <w:rFonts w:ascii="GHEA Grapalat" w:hAnsi="GHEA Grapalat"/>
              </w:rPr>
              <w:t>Ցուցանիշ</w:t>
            </w:r>
          </w:p>
        </w:tc>
        <w:tc>
          <w:tcPr>
            <w:tcW w:w="1235" w:type="dxa"/>
            <w:shd w:val="clear" w:color="auto" w:fill="FFFFFF" w:themeFill="background1"/>
          </w:tcPr>
          <w:p w14:paraId="5596079C">
            <w:pPr>
              <w:jc w:val="center"/>
              <w:rPr>
                <w:rFonts w:ascii="GHEA Grapalat" w:hAnsi="GHEA Grapalat"/>
                <w:lang w:val="hy-AM"/>
              </w:rPr>
            </w:pPr>
            <w:r>
              <w:rPr>
                <w:rFonts w:ascii="GHEA Grapalat" w:hAnsi="GHEA Grapalat"/>
                <w:lang w:val="hy-AM"/>
              </w:rPr>
              <w:t>Այո</w:t>
            </w:r>
          </w:p>
        </w:tc>
        <w:tc>
          <w:tcPr>
            <w:tcW w:w="1235" w:type="dxa"/>
            <w:shd w:val="clear" w:color="auto" w:fill="FFFFFF" w:themeFill="background1"/>
          </w:tcPr>
          <w:p w14:paraId="77AEC7C1">
            <w:pPr>
              <w:jc w:val="left"/>
              <w:rPr>
                <w:rFonts w:ascii="GHEA Grapalat" w:hAnsi="GHEA Grapalat"/>
                <w:lang w:val="hy-AM"/>
              </w:rPr>
            </w:pPr>
            <w:r>
              <w:rPr>
                <w:rFonts w:ascii="GHEA Grapalat" w:hAnsi="GHEA Grapalat"/>
                <w:lang w:val="hy-AM"/>
              </w:rPr>
              <w:t xml:space="preserve">Մասամբ </w:t>
            </w:r>
          </w:p>
        </w:tc>
        <w:tc>
          <w:tcPr>
            <w:tcW w:w="1237" w:type="dxa"/>
            <w:shd w:val="clear" w:color="auto" w:fill="FFFFFF" w:themeFill="background1"/>
          </w:tcPr>
          <w:p w14:paraId="07324063">
            <w:pPr>
              <w:jc w:val="center"/>
              <w:rPr>
                <w:rFonts w:ascii="GHEA Grapalat" w:hAnsi="GHEA Grapalat"/>
                <w:lang w:val="hy-AM"/>
              </w:rPr>
            </w:pPr>
            <w:r>
              <w:rPr>
                <w:rFonts w:ascii="GHEA Grapalat" w:hAnsi="GHEA Grapalat"/>
                <w:lang w:val="hy-AM"/>
              </w:rPr>
              <w:t>Ոչ</w:t>
            </w:r>
          </w:p>
        </w:tc>
      </w:tr>
      <w:tr w14:paraId="22901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6234" w:type="dxa"/>
            <w:shd w:val="clear" w:color="auto" w:fill="FFFFFF" w:themeFill="background1"/>
          </w:tcPr>
          <w:p w14:paraId="08CFD53F">
            <w:pPr>
              <w:jc w:val="both"/>
              <w:rPr>
                <w:rFonts w:ascii="GHEA Grapalat" w:hAnsi="GHEA Grapalat"/>
              </w:rPr>
            </w:pPr>
            <w:r>
              <w:rPr>
                <w:rFonts w:ascii="GHEA Grapalat" w:hAnsi="GHEA Grapalat"/>
                <w:lang w:val="hy-AM"/>
              </w:rPr>
              <w:t>ա. ուսումնական հաստատության շենքը վերանորոգված է</w:t>
            </w:r>
            <w:r>
              <w:rPr>
                <w:rFonts w:ascii="GHEA Grapalat" w:hAnsi="GHEA Grapalat"/>
              </w:rPr>
              <w:t>.</w:t>
            </w:r>
          </w:p>
        </w:tc>
        <w:tc>
          <w:tcPr>
            <w:tcW w:w="1235" w:type="dxa"/>
            <w:shd w:val="clear" w:color="auto" w:fill="FFFFFF" w:themeFill="background1"/>
          </w:tcPr>
          <w:p w14:paraId="283480B8">
            <w:pPr>
              <w:jc w:val="left"/>
              <w:rPr>
                <w:rFonts w:ascii="GHEA Grapalat" w:hAnsi="GHEA Grapalat"/>
                <w:lang w:val="hy-AM"/>
              </w:rPr>
            </w:pPr>
          </w:p>
        </w:tc>
        <w:tc>
          <w:tcPr>
            <w:tcW w:w="1235" w:type="dxa"/>
            <w:shd w:val="clear" w:color="auto" w:fill="FFFFFF" w:themeFill="background1"/>
          </w:tcPr>
          <w:p w14:paraId="013ADA7B">
            <w:pPr>
              <w:jc w:val="left"/>
              <w:rPr>
                <w:rFonts w:ascii="GHEA Grapalat" w:hAnsi="GHEA Grapalat"/>
              </w:rPr>
            </w:pPr>
            <w:r>
              <w:rPr>
                <w:rFonts w:ascii="GHEA Grapalat" w:hAnsi="GHEA Grapalat"/>
              </w:rPr>
              <w:t xml:space="preserve">        V</w:t>
            </w:r>
          </w:p>
        </w:tc>
        <w:tc>
          <w:tcPr>
            <w:tcW w:w="1237" w:type="dxa"/>
            <w:shd w:val="clear" w:color="auto" w:fill="FFFFFF" w:themeFill="background1"/>
          </w:tcPr>
          <w:p w14:paraId="49DC46AC">
            <w:pPr>
              <w:jc w:val="left"/>
              <w:rPr>
                <w:rFonts w:ascii="GHEA Grapalat" w:hAnsi="GHEA Grapalat"/>
                <w:lang w:val="hy-AM"/>
              </w:rPr>
            </w:pPr>
          </w:p>
        </w:tc>
      </w:tr>
      <w:tr w14:paraId="378F2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1954" w:hRule="atLeast"/>
        </w:trPr>
        <w:tc>
          <w:tcPr>
            <w:tcW w:w="6234" w:type="dxa"/>
            <w:shd w:val="clear" w:color="auto" w:fill="FFFFFF" w:themeFill="background1"/>
          </w:tcPr>
          <w:p w14:paraId="0C097D37">
            <w:pPr>
              <w:jc w:val="both"/>
              <w:rPr>
                <w:rFonts w:ascii="GHEA Grapalat" w:hAnsi="GHEA Grapalat"/>
                <w:lang w:val="hy-AM"/>
              </w:rPr>
            </w:pPr>
            <w:r>
              <w:rPr>
                <w:rFonts w:ascii="GHEA Grapalat" w:hAnsi="GHEA Grapalat"/>
                <w:lang w:val="hy-AM"/>
              </w:rPr>
              <w:t>բ.ուսումնական հաստատության շենքի շահագործումը համապատասխանում է քաղաքաշինության կոմիտեի նախագահի 2020 թվականի դեկտեմբերի 10-ի N 95-Ն հրամանով սահմանված շահա-գործման անվտանգության նորմերին.</w:t>
            </w:r>
          </w:p>
        </w:tc>
        <w:tc>
          <w:tcPr>
            <w:tcW w:w="1235" w:type="dxa"/>
            <w:shd w:val="clear" w:color="auto" w:fill="FFFFFF" w:themeFill="background1"/>
          </w:tcPr>
          <w:p w14:paraId="6315501D">
            <w:pPr>
              <w:jc w:val="left"/>
              <w:rPr>
                <w:rFonts w:ascii="GHEA Grapalat" w:hAnsi="GHEA Grapalat"/>
              </w:rPr>
            </w:pPr>
          </w:p>
        </w:tc>
        <w:tc>
          <w:tcPr>
            <w:tcW w:w="1235" w:type="dxa"/>
            <w:shd w:val="clear" w:color="auto" w:fill="FFFFFF" w:themeFill="background1"/>
          </w:tcPr>
          <w:p w14:paraId="48F9245B">
            <w:pPr>
              <w:jc w:val="left"/>
              <w:rPr>
                <w:rFonts w:ascii="GHEA Grapalat" w:hAnsi="GHEA Grapalat"/>
              </w:rPr>
            </w:pPr>
            <w:r>
              <w:rPr>
                <w:rFonts w:ascii="GHEA Grapalat" w:hAnsi="GHEA Grapalat"/>
              </w:rPr>
              <w:t xml:space="preserve">       V </w:t>
            </w:r>
          </w:p>
          <w:p w14:paraId="43AF5E06">
            <w:pPr>
              <w:jc w:val="left"/>
              <w:rPr>
                <w:rFonts w:ascii="GHEA Grapalat" w:hAnsi="GHEA Grapalat"/>
              </w:rPr>
            </w:pPr>
            <w:r>
              <w:rPr>
                <w:rFonts w:ascii="GHEA Grapalat" w:hAnsi="GHEA Grapalat"/>
              </w:rPr>
              <w:t xml:space="preserve">         </w:t>
            </w:r>
          </w:p>
        </w:tc>
        <w:tc>
          <w:tcPr>
            <w:tcW w:w="1237" w:type="dxa"/>
            <w:shd w:val="clear" w:color="auto" w:fill="FFFFFF" w:themeFill="background1"/>
          </w:tcPr>
          <w:p w14:paraId="39B6DED4">
            <w:pPr>
              <w:jc w:val="left"/>
              <w:rPr>
                <w:rFonts w:ascii="GHEA Grapalat" w:hAnsi="GHEA Grapalat"/>
                <w:lang w:val="hy-AM"/>
              </w:rPr>
            </w:pPr>
          </w:p>
        </w:tc>
      </w:tr>
      <w:tr w14:paraId="3E675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68" w:hRule="atLeast"/>
        </w:trPr>
        <w:tc>
          <w:tcPr>
            <w:tcW w:w="6234" w:type="dxa"/>
            <w:shd w:val="clear" w:color="auto" w:fill="FFFFFF" w:themeFill="background1"/>
          </w:tcPr>
          <w:p w14:paraId="2945D107">
            <w:pPr>
              <w:jc w:val="both"/>
              <w:rPr>
                <w:rFonts w:ascii="GHEA Grapalat" w:hAnsi="GHEA Grapalat"/>
                <w:lang w:val="hy-AM"/>
              </w:rPr>
            </w:pPr>
            <w:r>
              <w:rPr>
                <w:rFonts w:ascii="GHEA Grapalat" w:hAnsi="GHEA Grapalat"/>
                <w:lang w:val="hy-AM"/>
              </w:rPr>
              <w:t>գ. շենքում առկա են դեպի դուրս բացվող պահուստային ելքեր.</w:t>
            </w:r>
          </w:p>
          <w:p w14:paraId="0A94224D">
            <w:pPr>
              <w:jc w:val="both"/>
              <w:rPr>
                <w:rFonts w:ascii="GHEA Grapalat" w:hAnsi="GHEA Grapalat"/>
                <w:lang w:val="hy-AM"/>
              </w:rPr>
            </w:pPr>
          </w:p>
        </w:tc>
        <w:tc>
          <w:tcPr>
            <w:tcW w:w="1235" w:type="dxa"/>
            <w:shd w:val="clear" w:color="auto" w:fill="FFFFFF" w:themeFill="background1"/>
          </w:tcPr>
          <w:p w14:paraId="4F1A576E">
            <w:pPr>
              <w:jc w:val="left"/>
              <w:rPr>
                <w:rFonts w:ascii="GHEA Grapalat" w:hAnsi="GHEA Grapalat"/>
              </w:rPr>
            </w:pPr>
            <w:r>
              <w:rPr>
                <w:rFonts w:ascii="GHEA Grapalat" w:hAnsi="GHEA Grapalat"/>
              </w:rPr>
              <w:t xml:space="preserve">       </w:t>
            </w:r>
          </w:p>
          <w:p w14:paraId="6FF48E3B">
            <w:pPr>
              <w:jc w:val="left"/>
              <w:rPr>
                <w:rFonts w:ascii="GHEA Grapalat" w:hAnsi="GHEA Grapalat"/>
              </w:rPr>
            </w:pPr>
            <w:r>
              <w:rPr>
                <w:rFonts w:ascii="GHEA Grapalat" w:hAnsi="GHEA Grapalat"/>
              </w:rPr>
              <w:t xml:space="preserve">       V</w:t>
            </w:r>
          </w:p>
        </w:tc>
        <w:tc>
          <w:tcPr>
            <w:tcW w:w="1235" w:type="dxa"/>
            <w:shd w:val="clear" w:color="auto" w:fill="FFFFFF" w:themeFill="background1"/>
          </w:tcPr>
          <w:p w14:paraId="1401585C">
            <w:pPr>
              <w:jc w:val="left"/>
              <w:rPr>
                <w:rFonts w:ascii="GHEA Grapalat" w:hAnsi="GHEA Grapalat"/>
                <w:lang w:val="hy-AM"/>
              </w:rPr>
            </w:pPr>
          </w:p>
        </w:tc>
        <w:tc>
          <w:tcPr>
            <w:tcW w:w="1237" w:type="dxa"/>
            <w:shd w:val="clear" w:color="auto" w:fill="FFFFFF" w:themeFill="background1"/>
          </w:tcPr>
          <w:p w14:paraId="12A77CB1">
            <w:pPr>
              <w:jc w:val="left"/>
              <w:rPr>
                <w:rFonts w:ascii="GHEA Grapalat" w:hAnsi="GHEA Grapalat"/>
                <w:lang w:val="hy-AM"/>
              </w:rPr>
            </w:pPr>
          </w:p>
        </w:tc>
      </w:tr>
      <w:tr w14:paraId="11174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6234" w:type="dxa"/>
            <w:shd w:val="clear" w:color="auto" w:fill="FFFFFF" w:themeFill="background1"/>
          </w:tcPr>
          <w:p w14:paraId="1ED22817">
            <w:pPr>
              <w:jc w:val="both"/>
              <w:rPr>
                <w:rFonts w:ascii="GHEA Grapalat" w:hAnsi="GHEA Grapalat"/>
              </w:rPr>
            </w:pPr>
            <w:r>
              <w:rPr>
                <w:rFonts w:ascii="GHEA Grapalat" w:hAnsi="GHEA Grapalat"/>
                <w:lang w:val="hy-AM"/>
              </w:rPr>
              <w:t>դ.ուսումնական հաստատությունն ապահովված է կապի և արտակարգ իրավիճակների ազդարարման համակարգով</w:t>
            </w:r>
            <w:r>
              <w:rPr>
                <w:rFonts w:ascii="GHEA Grapalat" w:hAnsi="GHEA Grapalat"/>
              </w:rPr>
              <w:t>.</w:t>
            </w:r>
          </w:p>
        </w:tc>
        <w:tc>
          <w:tcPr>
            <w:tcW w:w="1235" w:type="dxa"/>
            <w:shd w:val="clear" w:color="auto" w:fill="FFFFFF" w:themeFill="background1"/>
          </w:tcPr>
          <w:p w14:paraId="08C5FEAC">
            <w:pPr>
              <w:jc w:val="left"/>
              <w:rPr>
                <w:rFonts w:ascii="GHEA Grapalat" w:hAnsi="GHEA Grapalat"/>
              </w:rPr>
            </w:pPr>
            <w:r>
              <w:rPr>
                <w:rFonts w:ascii="GHEA Grapalat" w:hAnsi="GHEA Grapalat"/>
              </w:rPr>
              <w:t xml:space="preserve">    </w:t>
            </w:r>
          </w:p>
          <w:p w14:paraId="7F58C92D">
            <w:pPr>
              <w:jc w:val="left"/>
              <w:rPr>
                <w:rFonts w:ascii="GHEA Grapalat" w:hAnsi="GHEA Grapalat"/>
                <w:lang w:val="hy-AM"/>
              </w:rPr>
            </w:pPr>
            <w:r>
              <w:rPr>
                <w:rFonts w:ascii="GHEA Grapalat" w:hAnsi="GHEA Grapalat"/>
              </w:rPr>
              <w:t xml:space="preserve">        V</w:t>
            </w:r>
          </w:p>
        </w:tc>
        <w:tc>
          <w:tcPr>
            <w:tcW w:w="1235" w:type="dxa"/>
            <w:shd w:val="clear" w:color="auto" w:fill="FFFFFF" w:themeFill="background1"/>
          </w:tcPr>
          <w:p w14:paraId="15F91794">
            <w:pPr>
              <w:jc w:val="left"/>
              <w:rPr>
                <w:rFonts w:ascii="GHEA Grapalat" w:hAnsi="GHEA Grapalat"/>
              </w:rPr>
            </w:pPr>
            <w:r>
              <w:rPr>
                <w:rFonts w:ascii="GHEA Grapalat" w:hAnsi="GHEA Grapalat"/>
              </w:rPr>
              <w:t xml:space="preserve">   </w:t>
            </w:r>
          </w:p>
          <w:p w14:paraId="0C2AC6DA">
            <w:pPr>
              <w:jc w:val="left"/>
              <w:rPr>
                <w:rFonts w:ascii="GHEA Grapalat" w:hAnsi="GHEA Grapalat"/>
              </w:rPr>
            </w:pPr>
            <w:r>
              <w:rPr>
                <w:rFonts w:ascii="GHEA Grapalat" w:hAnsi="GHEA Grapalat"/>
              </w:rPr>
              <w:t xml:space="preserve">       </w:t>
            </w:r>
          </w:p>
        </w:tc>
        <w:tc>
          <w:tcPr>
            <w:tcW w:w="1237" w:type="dxa"/>
            <w:shd w:val="clear" w:color="auto" w:fill="FFFFFF" w:themeFill="background1"/>
          </w:tcPr>
          <w:p w14:paraId="601B4447">
            <w:pPr>
              <w:jc w:val="left"/>
              <w:rPr>
                <w:rFonts w:ascii="GHEA Grapalat" w:hAnsi="GHEA Grapalat"/>
                <w:lang w:val="hy-AM"/>
              </w:rPr>
            </w:pPr>
          </w:p>
        </w:tc>
      </w:tr>
      <w:tr w14:paraId="49113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442" w:hRule="atLeast"/>
        </w:trPr>
        <w:tc>
          <w:tcPr>
            <w:tcW w:w="6234" w:type="dxa"/>
            <w:shd w:val="clear" w:color="auto" w:fill="FFFFFF" w:themeFill="background1"/>
          </w:tcPr>
          <w:p w14:paraId="4464682B">
            <w:pPr>
              <w:jc w:val="both"/>
              <w:rPr>
                <w:rFonts w:ascii="GHEA Grapalat" w:hAnsi="GHEA Grapalat"/>
                <w:lang w:val="hy-AM"/>
              </w:rPr>
            </w:pPr>
            <w:r>
              <w:rPr>
                <w:rFonts w:ascii="GHEA Grapalat" w:hAnsi="GHEA Grapalat"/>
                <w:lang w:val="hy-AM"/>
              </w:rPr>
              <w:t>ե.շենքը հարմարեցված է կրթության և զարգացման առանձնահատուկ պայմանների կարիք (այսուհետ՝ ԿԶԱՊԿ) ունեցող</w:t>
            </w:r>
            <w:r>
              <w:rPr>
                <w:rFonts w:ascii="GHEA Grapalat" w:hAnsi="GHEA Grapalat"/>
              </w:rPr>
              <w:t xml:space="preserve"> </w:t>
            </w:r>
            <w:r>
              <w:rPr>
                <w:rFonts w:ascii="GHEA Grapalat" w:hAnsi="GHEA Grapalat"/>
                <w:lang w:val="hy-AM"/>
              </w:rPr>
              <w:t>սաների անվտանգ տեղաշարժ ապահովող պայմաններին (թեքահարթակներ, լայն դռներ և այլն).</w:t>
            </w:r>
          </w:p>
        </w:tc>
        <w:tc>
          <w:tcPr>
            <w:tcW w:w="1235" w:type="dxa"/>
            <w:shd w:val="clear" w:color="auto" w:fill="FFFFFF" w:themeFill="background1"/>
          </w:tcPr>
          <w:p w14:paraId="5AFD0440">
            <w:pPr>
              <w:jc w:val="left"/>
              <w:rPr>
                <w:rFonts w:ascii="GHEA Grapalat" w:hAnsi="GHEA Grapalat"/>
                <w:lang w:val="hy-AM"/>
              </w:rPr>
            </w:pPr>
          </w:p>
        </w:tc>
        <w:tc>
          <w:tcPr>
            <w:tcW w:w="1235" w:type="dxa"/>
            <w:shd w:val="clear" w:color="auto" w:fill="FFFFFF" w:themeFill="background1"/>
          </w:tcPr>
          <w:p w14:paraId="3798E1CB">
            <w:pPr>
              <w:jc w:val="left"/>
              <w:rPr>
                <w:rFonts w:ascii="GHEA Grapalat" w:hAnsi="GHEA Grapalat"/>
                <w:lang w:val="hy-AM"/>
              </w:rPr>
            </w:pPr>
          </w:p>
        </w:tc>
        <w:tc>
          <w:tcPr>
            <w:tcW w:w="1237" w:type="dxa"/>
            <w:shd w:val="clear" w:color="auto" w:fill="FFFFFF" w:themeFill="background1"/>
          </w:tcPr>
          <w:p w14:paraId="24BCFE34">
            <w:pPr>
              <w:jc w:val="left"/>
              <w:rPr>
                <w:rFonts w:ascii="GHEA Grapalat" w:hAnsi="GHEA Grapalat"/>
                <w:lang w:val="hy-AM"/>
              </w:rPr>
            </w:pPr>
          </w:p>
          <w:p w14:paraId="7F1AFAB7">
            <w:pPr>
              <w:jc w:val="left"/>
              <w:rPr>
                <w:rFonts w:ascii="GHEA Grapalat" w:hAnsi="GHEA Grapalat"/>
              </w:rPr>
            </w:pPr>
            <w:r>
              <w:rPr>
                <w:rFonts w:ascii="GHEA Grapalat" w:hAnsi="GHEA Grapalat"/>
              </w:rPr>
              <w:t xml:space="preserve">       V</w:t>
            </w:r>
          </w:p>
        </w:tc>
      </w:tr>
      <w:tr w14:paraId="729C3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825" w:hRule="atLeast"/>
        </w:trPr>
        <w:tc>
          <w:tcPr>
            <w:tcW w:w="6234" w:type="dxa"/>
            <w:shd w:val="clear" w:color="auto" w:fill="FFFFFF" w:themeFill="background1"/>
          </w:tcPr>
          <w:p w14:paraId="33FAE434">
            <w:pPr>
              <w:jc w:val="both"/>
              <w:rPr>
                <w:rFonts w:ascii="GHEA Grapalat" w:hAnsi="GHEA Grapalat"/>
                <w:lang w:val="hy-AM"/>
              </w:rPr>
            </w:pPr>
            <w:r>
              <w:rPr>
                <w:rFonts w:ascii="GHEA Grapalat" w:hAnsi="GHEA Grapalat"/>
                <w:lang w:val="hy-AM"/>
              </w:rPr>
              <w:t>զ. ուսումնական հաստատությունն ապահովված է սարքին վիճակում գտնվող հակահրդեհային անվտանգության լրակազմով, տանիքը պատված է հրակայուն նյութերով.</w:t>
            </w:r>
          </w:p>
        </w:tc>
        <w:tc>
          <w:tcPr>
            <w:tcW w:w="1235" w:type="dxa"/>
            <w:shd w:val="clear" w:color="auto" w:fill="FFFFFF" w:themeFill="background1"/>
          </w:tcPr>
          <w:p w14:paraId="3B11731C">
            <w:pPr>
              <w:jc w:val="left"/>
              <w:rPr>
                <w:rFonts w:ascii="GHEA Grapalat" w:hAnsi="GHEA Grapalat"/>
              </w:rPr>
            </w:pPr>
          </w:p>
        </w:tc>
        <w:tc>
          <w:tcPr>
            <w:tcW w:w="1235" w:type="dxa"/>
            <w:shd w:val="clear" w:color="auto" w:fill="FFFFFF" w:themeFill="background1"/>
          </w:tcPr>
          <w:p w14:paraId="76A06D7F">
            <w:pPr>
              <w:jc w:val="left"/>
              <w:rPr>
                <w:rFonts w:ascii="GHEA Grapalat" w:hAnsi="GHEA Grapalat"/>
                <w:lang w:val="hy-AM"/>
              </w:rPr>
            </w:pPr>
          </w:p>
          <w:p w14:paraId="2779D94F">
            <w:pPr>
              <w:jc w:val="left"/>
              <w:rPr>
                <w:rFonts w:ascii="GHEA Grapalat" w:hAnsi="GHEA Grapalat"/>
              </w:rPr>
            </w:pPr>
            <w:r>
              <w:rPr>
                <w:rFonts w:ascii="GHEA Grapalat" w:hAnsi="GHEA Grapalat"/>
              </w:rPr>
              <w:t xml:space="preserve">       V</w:t>
            </w:r>
          </w:p>
        </w:tc>
        <w:tc>
          <w:tcPr>
            <w:tcW w:w="1237" w:type="dxa"/>
            <w:shd w:val="clear" w:color="auto" w:fill="FFFFFF" w:themeFill="background1"/>
          </w:tcPr>
          <w:p w14:paraId="089260E7">
            <w:pPr>
              <w:jc w:val="left"/>
              <w:rPr>
                <w:rFonts w:ascii="GHEA Grapalat" w:hAnsi="GHEA Grapalat"/>
                <w:lang w:val="hy-AM"/>
              </w:rPr>
            </w:pPr>
          </w:p>
        </w:tc>
      </w:tr>
      <w:tr w14:paraId="3AF79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6234" w:type="dxa"/>
            <w:shd w:val="clear" w:color="auto" w:fill="FFFFFF" w:themeFill="background1"/>
          </w:tcPr>
          <w:p w14:paraId="6CEC03B0">
            <w:pPr>
              <w:jc w:val="both"/>
              <w:rPr>
                <w:rFonts w:ascii="GHEA Grapalat" w:hAnsi="GHEA Grapalat"/>
              </w:rPr>
            </w:pPr>
            <w:r>
              <w:rPr>
                <w:rFonts w:ascii="GHEA Grapalat" w:hAnsi="GHEA Grapalat"/>
                <w:lang w:val="hy-AM"/>
              </w:rPr>
              <w:t>է.համակարգչային</w:t>
            </w:r>
            <w:r>
              <w:rPr>
                <w:rFonts w:ascii="GHEA Grapalat" w:hAnsi="GHEA Grapalat"/>
              </w:rPr>
              <w:t xml:space="preserve"> </w:t>
            </w:r>
            <w:r>
              <w:rPr>
                <w:rFonts w:ascii="GHEA Grapalat" w:hAnsi="GHEA Grapalat"/>
                <w:lang w:val="hy-AM"/>
              </w:rPr>
              <w:t>սարքավորումները, հեռուստացույցներն ամուր են տեղադրված և ամրացված են աշխատատեղերին.</w:t>
            </w:r>
          </w:p>
        </w:tc>
        <w:tc>
          <w:tcPr>
            <w:tcW w:w="1235" w:type="dxa"/>
            <w:shd w:val="clear" w:color="auto" w:fill="FFFFFF" w:themeFill="background1"/>
          </w:tcPr>
          <w:p w14:paraId="28B39CCC">
            <w:pPr>
              <w:jc w:val="left"/>
              <w:rPr>
                <w:rFonts w:ascii="GHEA Grapalat" w:hAnsi="GHEA Grapalat"/>
                <w:lang w:val="hy-AM"/>
              </w:rPr>
            </w:pPr>
          </w:p>
          <w:p w14:paraId="35567425">
            <w:pPr>
              <w:jc w:val="left"/>
              <w:rPr>
                <w:rFonts w:ascii="GHEA Grapalat" w:hAnsi="GHEA Grapalat"/>
              </w:rPr>
            </w:pPr>
            <w:r>
              <w:rPr>
                <w:rFonts w:ascii="GHEA Grapalat" w:hAnsi="GHEA Grapalat"/>
              </w:rPr>
              <w:t xml:space="preserve">        </w:t>
            </w:r>
          </w:p>
        </w:tc>
        <w:tc>
          <w:tcPr>
            <w:tcW w:w="1235" w:type="dxa"/>
            <w:shd w:val="clear" w:color="auto" w:fill="FFFFFF" w:themeFill="background1"/>
          </w:tcPr>
          <w:p w14:paraId="08CA7EEC">
            <w:pPr>
              <w:jc w:val="left"/>
              <w:rPr>
                <w:rFonts w:ascii="GHEA Grapalat" w:hAnsi="GHEA Grapalat"/>
                <w:lang w:val="hy-AM"/>
              </w:rPr>
            </w:pPr>
            <w:r>
              <w:rPr>
                <w:rFonts w:ascii="GHEA Grapalat" w:hAnsi="GHEA Grapalat"/>
              </w:rPr>
              <w:t>V</w:t>
            </w:r>
          </w:p>
          <w:p w14:paraId="50B276FF">
            <w:pPr>
              <w:jc w:val="left"/>
              <w:rPr>
                <w:rFonts w:ascii="GHEA Grapalat" w:hAnsi="GHEA Grapalat"/>
              </w:rPr>
            </w:pPr>
            <w:r>
              <w:rPr>
                <w:rFonts w:ascii="GHEA Grapalat" w:hAnsi="GHEA Grapalat"/>
              </w:rPr>
              <w:t xml:space="preserve">       </w:t>
            </w:r>
          </w:p>
        </w:tc>
        <w:tc>
          <w:tcPr>
            <w:tcW w:w="1237" w:type="dxa"/>
            <w:shd w:val="clear" w:color="auto" w:fill="FFFFFF" w:themeFill="background1"/>
          </w:tcPr>
          <w:p w14:paraId="130B9C01">
            <w:pPr>
              <w:jc w:val="left"/>
              <w:rPr>
                <w:rFonts w:ascii="GHEA Grapalat" w:hAnsi="GHEA Grapalat"/>
                <w:lang w:val="hy-AM"/>
              </w:rPr>
            </w:pPr>
          </w:p>
          <w:p w14:paraId="698C0062">
            <w:pPr>
              <w:jc w:val="left"/>
              <w:rPr>
                <w:rFonts w:ascii="GHEA Grapalat" w:hAnsi="GHEA Grapalat"/>
              </w:rPr>
            </w:pPr>
            <w:r>
              <w:rPr>
                <w:rFonts w:ascii="GHEA Grapalat" w:hAnsi="GHEA Grapalat"/>
              </w:rPr>
              <w:t xml:space="preserve">      </w:t>
            </w:r>
          </w:p>
        </w:tc>
      </w:tr>
      <w:tr w14:paraId="3201D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495" w:hRule="atLeast"/>
        </w:trPr>
        <w:tc>
          <w:tcPr>
            <w:tcW w:w="6234" w:type="dxa"/>
            <w:shd w:val="clear" w:color="auto" w:fill="FFFFFF" w:themeFill="background1"/>
          </w:tcPr>
          <w:p w14:paraId="4685B888">
            <w:pPr>
              <w:jc w:val="both"/>
              <w:rPr>
                <w:rFonts w:ascii="GHEA Grapalat" w:hAnsi="GHEA Grapalat"/>
              </w:rPr>
            </w:pPr>
            <w:r>
              <w:rPr>
                <w:rFonts w:ascii="GHEA Grapalat" w:hAnsi="GHEA Grapalat"/>
                <w:lang w:val="hy-AM"/>
              </w:rPr>
              <w:t>ը. անիվներով տեղաշարժվող ծանր իրերն ամրացված են հատակին.</w:t>
            </w:r>
          </w:p>
        </w:tc>
        <w:tc>
          <w:tcPr>
            <w:tcW w:w="1235" w:type="dxa"/>
            <w:shd w:val="clear" w:color="auto" w:fill="FFFFFF" w:themeFill="background1"/>
          </w:tcPr>
          <w:p w14:paraId="581A8F0A">
            <w:pPr>
              <w:jc w:val="left"/>
              <w:rPr>
                <w:rFonts w:ascii="GHEA Grapalat" w:hAnsi="GHEA Grapalat"/>
                <w:lang w:val="hy-AM"/>
              </w:rPr>
            </w:pPr>
          </w:p>
          <w:p w14:paraId="13051472">
            <w:pPr>
              <w:jc w:val="left"/>
              <w:rPr>
                <w:rFonts w:ascii="GHEA Grapalat" w:hAnsi="GHEA Grapalat"/>
              </w:rPr>
            </w:pPr>
            <w:r>
              <w:rPr>
                <w:rFonts w:ascii="GHEA Grapalat" w:hAnsi="GHEA Grapalat"/>
              </w:rPr>
              <w:t xml:space="preserve">        </w:t>
            </w:r>
          </w:p>
        </w:tc>
        <w:tc>
          <w:tcPr>
            <w:tcW w:w="1235" w:type="dxa"/>
            <w:shd w:val="clear" w:color="auto" w:fill="FFFFFF" w:themeFill="background1"/>
          </w:tcPr>
          <w:p w14:paraId="5C045688">
            <w:pPr>
              <w:jc w:val="left"/>
              <w:rPr>
                <w:rFonts w:ascii="GHEA Grapalat" w:hAnsi="GHEA Grapalat"/>
              </w:rPr>
            </w:pPr>
          </w:p>
          <w:p w14:paraId="44EE277D">
            <w:pPr>
              <w:jc w:val="left"/>
              <w:rPr>
                <w:rFonts w:ascii="GHEA Grapalat" w:hAnsi="GHEA Grapalat"/>
              </w:rPr>
            </w:pPr>
            <w:r>
              <w:rPr>
                <w:rFonts w:ascii="GHEA Grapalat" w:hAnsi="GHEA Grapalat"/>
              </w:rPr>
              <w:t xml:space="preserve">         </w:t>
            </w:r>
          </w:p>
        </w:tc>
        <w:tc>
          <w:tcPr>
            <w:tcW w:w="1237" w:type="dxa"/>
            <w:shd w:val="clear" w:color="auto" w:fill="FFFFFF" w:themeFill="background1"/>
          </w:tcPr>
          <w:p w14:paraId="187382CC">
            <w:pPr>
              <w:jc w:val="left"/>
              <w:rPr>
                <w:rFonts w:ascii="GHEA Grapalat" w:hAnsi="GHEA Grapalat"/>
                <w:lang w:val="hy-AM"/>
              </w:rPr>
            </w:pPr>
            <w:r>
              <w:rPr>
                <w:rFonts w:ascii="GHEA Grapalat" w:hAnsi="GHEA Grapalat"/>
              </w:rPr>
              <w:t>V</w:t>
            </w:r>
          </w:p>
          <w:p w14:paraId="7F6DCA96">
            <w:pPr>
              <w:jc w:val="left"/>
              <w:rPr>
                <w:rFonts w:ascii="GHEA Grapalat" w:hAnsi="GHEA Grapalat"/>
              </w:rPr>
            </w:pPr>
          </w:p>
        </w:tc>
      </w:tr>
      <w:tr w14:paraId="042E6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561" w:hRule="atLeast"/>
        </w:trPr>
        <w:tc>
          <w:tcPr>
            <w:tcW w:w="6234" w:type="dxa"/>
            <w:shd w:val="clear" w:color="auto" w:fill="FFFFFF" w:themeFill="background1"/>
          </w:tcPr>
          <w:p w14:paraId="0BA4D40A">
            <w:pPr>
              <w:jc w:val="both"/>
              <w:rPr>
                <w:rFonts w:ascii="GHEA Grapalat" w:hAnsi="GHEA Grapalat"/>
              </w:rPr>
            </w:pPr>
            <w:r>
              <w:rPr>
                <w:rFonts w:ascii="GHEA Grapalat" w:hAnsi="GHEA Grapalat"/>
                <w:lang w:val="hy-AM"/>
              </w:rPr>
              <w:t>թ. բաց դարակներից հեռացված են ծաղկամանները, նկարները դեկորատիվ իրերը.</w:t>
            </w:r>
          </w:p>
        </w:tc>
        <w:tc>
          <w:tcPr>
            <w:tcW w:w="1235" w:type="dxa"/>
            <w:shd w:val="clear" w:color="auto" w:fill="FFFFFF" w:themeFill="background1"/>
          </w:tcPr>
          <w:p w14:paraId="429FBF32">
            <w:pPr>
              <w:jc w:val="left"/>
              <w:rPr>
                <w:rFonts w:ascii="GHEA Grapalat" w:hAnsi="GHEA Grapalat"/>
                <w:lang w:val="hy-AM"/>
              </w:rPr>
            </w:pPr>
          </w:p>
          <w:p w14:paraId="4D6738D5">
            <w:pPr>
              <w:jc w:val="left"/>
              <w:rPr>
                <w:rFonts w:ascii="GHEA Grapalat" w:hAnsi="GHEA Grapalat"/>
              </w:rPr>
            </w:pPr>
            <w:r>
              <w:rPr>
                <w:rFonts w:ascii="GHEA Grapalat" w:hAnsi="GHEA Grapalat"/>
              </w:rPr>
              <w:t xml:space="preserve">        V</w:t>
            </w:r>
          </w:p>
        </w:tc>
        <w:tc>
          <w:tcPr>
            <w:tcW w:w="1235" w:type="dxa"/>
            <w:shd w:val="clear" w:color="auto" w:fill="FFFFFF" w:themeFill="background1"/>
          </w:tcPr>
          <w:p w14:paraId="0BFC1BDF">
            <w:pPr>
              <w:jc w:val="left"/>
              <w:rPr>
                <w:rFonts w:ascii="GHEA Grapalat" w:hAnsi="GHEA Grapalat"/>
                <w:lang w:val="hy-AM"/>
              </w:rPr>
            </w:pPr>
          </w:p>
        </w:tc>
        <w:tc>
          <w:tcPr>
            <w:tcW w:w="1237" w:type="dxa"/>
            <w:shd w:val="clear" w:color="auto" w:fill="FFFFFF" w:themeFill="background1"/>
          </w:tcPr>
          <w:p w14:paraId="61C60157">
            <w:pPr>
              <w:jc w:val="left"/>
              <w:rPr>
                <w:rFonts w:ascii="GHEA Grapalat" w:hAnsi="GHEA Grapalat"/>
                <w:lang w:val="hy-AM"/>
              </w:rPr>
            </w:pPr>
          </w:p>
        </w:tc>
      </w:tr>
      <w:tr w14:paraId="72FB2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900" w:hRule="atLeast"/>
        </w:trPr>
        <w:tc>
          <w:tcPr>
            <w:tcW w:w="6234" w:type="dxa"/>
            <w:shd w:val="clear" w:color="auto" w:fill="FFFFFF" w:themeFill="background1"/>
          </w:tcPr>
          <w:p w14:paraId="02B7EA0C">
            <w:pPr>
              <w:jc w:val="both"/>
              <w:rPr>
                <w:rFonts w:ascii="GHEA Grapalat" w:hAnsi="GHEA Grapalat"/>
                <w:lang w:val="hy-AM"/>
              </w:rPr>
            </w:pPr>
            <w:r>
              <w:rPr>
                <w:rFonts w:ascii="GHEA Grapalat" w:hAnsi="GHEA Grapalat"/>
                <w:lang w:val="hy-AM"/>
              </w:rPr>
              <w:t>ժ. ուսումնական հաստատության միջանցքների հատակները սայթաքուն չեն, իսկ եթե ծածկված են ուղեգորգերով, ապա դրանք ամրացված են հատակին.</w:t>
            </w:r>
          </w:p>
        </w:tc>
        <w:tc>
          <w:tcPr>
            <w:tcW w:w="1235" w:type="dxa"/>
            <w:shd w:val="clear" w:color="auto" w:fill="FFFFFF" w:themeFill="background1"/>
          </w:tcPr>
          <w:p w14:paraId="138AB394">
            <w:pPr>
              <w:jc w:val="left"/>
              <w:rPr>
                <w:rFonts w:ascii="GHEA Grapalat" w:hAnsi="GHEA Grapalat"/>
                <w:lang w:val="hy-AM"/>
              </w:rPr>
            </w:pPr>
          </w:p>
          <w:p w14:paraId="649A8CC6">
            <w:pPr>
              <w:jc w:val="left"/>
              <w:rPr>
                <w:rFonts w:ascii="GHEA Grapalat" w:hAnsi="GHEA Grapalat"/>
              </w:rPr>
            </w:pPr>
            <w:r>
              <w:rPr>
                <w:rFonts w:ascii="GHEA Grapalat" w:hAnsi="GHEA Grapalat"/>
              </w:rPr>
              <w:t xml:space="preserve">        V</w:t>
            </w:r>
          </w:p>
        </w:tc>
        <w:tc>
          <w:tcPr>
            <w:tcW w:w="1235" w:type="dxa"/>
            <w:shd w:val="clear" w:color="auto" w:fill="FFFFFF" w:themeFill="background1"/>
          </w:tcPr>
          <w:p w14:paraId="18176D8A">
            <w:pPr>
              <w:jc w:val="left"/>
              <w:rPr>
                <w:rFonts w:ascii="GHEA Grapalat" w:hAnsi="GHEA Grapalat"/>
                <w:lang w:val="hy-AM"/>
              </w:rPr>
            </w:pPr>
          </w:p>
        </w:tc>
        <w:tc>
          <w:tcPr>
            <w:tcW w:w="1237" w:type="dxa"/>
            <w:shd w:val="clear" w:color="auto" w:fill="FFFFFF" w:themeFill="background1"/>
          </w:tcPr>
          <w:p w14:paraId="55D1F6F0">
            <w:pPr>
              <w:jc w:val="left"/>
              <w:rPr>
                <w:rFonts w:ascii="GHEA Grapalat" w:hAnsi="GHEA Grapalat"/>
                <w:lang w:val="hy-AM"/>
              </w:rPr>
            </w:pPr>
          </w:p>
        </w:tc>
      </w:tr>
      <w:tr w14:paraId="1D067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586" w:hRule="atLeast"/>
        </w:trPr>
        <w:tc>
          <w:tcPr>
            <w:tcW w:w="6234" w:type="dxa"/>
            <w:shd w:val="clear" w:color="auto" w:fill="FFFFFF" w:themeFill="background1"/>
          </w:tcPr>
          <w:p w14:paraId="28A138B8">
            <w:pPr>
              <w:jc w:val="both"/>
              <w:rPr>
                <w:rFonts w:ascii="GHEA Grapalat" w:hAnsi="GHEA Grapalat"/>
                <w:lang w:val="hy-AM"/>
              </w:rPr>
            </w:pPr>
            <w:r>
              <w:rPr>
                <w:rFonts w:ascii="GHEA Grapalat" w:hAnsi="GHEA Grapalat"/>
                <w:lang w:val="hy-AM"/>
              </w:rPr>
              <w:t>ժա. ստորին հարկերի պատուհաններն ունեն շարժական մետաղյա վանդակաճաղեր.</w:t>
            </w:r>
          </w:p>
        </w:tc>
        <w:tc>
          <w:tcPr>
            <w:tcW w:w="1235" w:type="dxa"/>
            <w:shd w:val="clear" w:color="auto" w:fill="FFFFFF" w:themeFill="background1"/>
          </w:tcPr>
          <w:p w14:paraId="4C09A6B6">
            <w:pPr>
              <w:jc w:val="left"/>
              <w:rPr>
                <w:rFonts w:ascii="GHEA Grapalat" w:hAnsi="GHEA Grapalat"/>
                <w:lang w:val="hy-AM"/>
              </w:rPr>
            </w:pPr>
          </w:p>
        </w:tc>
        <w:tc>
          <w:tcPr>
            <w:tcW w:w="1235" w:type="dxa"/>
            <w:shd w:val="clear" w:color="auto" w:fill="FFFFFF" w:themeFill="background1"/>
          </w:tcPr>
          <w:p w14:paraId="294D72FA">
            <w:pPr>
              <w:jc w:val="left"/>
              <w:rPr>
                <w:rFonts w:ascii="GHEA Grapalat" w:hAnsi="GHEA Grapalat"/>
                <w:lang w:val="hy-AM"/>
              </w:rPr>
            </w:pPr>
          </w:p>
        </w:tc>
        <w:tc>
          <w:tcPr>
            <w:tcW w:w="1237" w:type="dxa"/>
            <w:shd w:val="clear" w:color="auto" w:fill="FFFFFF" w:themeFill="background1"/>
          </w:tcPr>
          <w:p w14:paraId="1B40B903">
            <w:pPr>
              <w:jc w:val="left"/>
              <w:rPr>
                <w:rFonts w:ascii="GHEA Grapalat" w:hAnsi="GHEA Grapalat"/>
              </w:rPr>
            </w:pPr>
            <w:r>
              <w:rPr>
                <w:rFonts w:ascii="GHEA Grapalat" w:hAnsi="GHEA Grapalat"/>
              </w:rPr>
              <w:t xml:space="preserve">       v</w:t>
            </w:r>
          </w:p>
        </w:tc>
      </w:tr>
      <w:tr w14:paraId="7ED5E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647" w:hRule="atLeast"/>
        </w:trPr>
        <w:tc>
          <w:tcPr>
            <w:tcW w:w="6234" w:type="dxa"/>
            <w:shd w:val="clear" w:color="auto" w:fill="FFFFFF" w:themeFill="background1"/>
          </w:tcPr>
          <w:p w14:paraId="1C7FC6F9">
            <w:pPr>
              <w:jc w:val="both"/>
              <w:rPr>
                <w:rFonts w:ascii="GHEA Grapalat" w:hAnsi="GHEA Grapalat"/>
                <w:lang w:val="hy-AM"/>
              </w:rPr>
            </w:pPr>
            <w:r>
              <w:rPr>
                <w:rFonts w:ascii="GHEA Grapalat" w:hAnsi="GHEA Grapalat"/>
                <w:lang w:val="hy-AM"/>
              </w:rPr>
              <w:t>ժբ. ուսումնական հաստատության կահույքը համապատասխանում է անվտանգ կենսագործունեության պահանջներին, ամուր և բարվոք վիճակում է.</w:t>
            </w:r>
          </w:p>
        </w:tc>
        <w:tc>
          <w:tcPr>
            <w:tcW w:w="1235" w:type="dxa"/>
            <w:shd w:val="clear" w:color="auto" w:fill="FFFFFF" w:themeFill="background1"/>
          </w:tcPr>
          <w:p w14:paraId="6AA1A596">
            <w:pPr>
              <w:jc w:val="left"/>
              <w:rPr>
                <w:rFonts w:ascii="GHEA Grapalat" w:hAnsi="GHEA Grapalat"/>
              </w:rPr>
            </w:pPr>
          </w:p>
          <w:p w14:paraId="6D010470">
            <w:pPr>
              <w:jc w:val="left"/>
              <w:rPr>
                <w:rFonts w:ascii="GHEA Grapalat" w:hAnsi="GHEA Grapalat"/>
                <w:lang w:val="hy-AM"/>
              </w:rPr>
            </w:pPr>
            <w:r>
              <w:rPr>
                <w:rFonts w:ascii="GHEA Grapalat" w:hAnsi="GHEA Grapalat"/>
              </w:rPr>
              <w:t xml:space="preserve">   </w:t>
            </w:r>
          </w:p>
        </w:tc>
        <w:tc>
          <w:tcPr>
            <w:tcW w:w="1235" w:type="dxa"/>
            <w:shd w:val="clear" w:color="auto" w:fill="FFFFFF" w:themeFill="background1"/>
          </w:tcPr>
          <w:p w14:paraId="5AD6944C">
            <w:pPr>
              <w:jc w:val="left"/>
              <w:rPr>
                <w:rFonts w:ascii="GHEA Grapalat" w:hAnsi="GHEA Grapalat"/>
                <w:lang w:val="hy-AM"/>
              </w:rPr>
            </w:pPr>
            <w:r>
              <w:rPr>
                <w:rFonts w:ascii="GHEA Grapalat" w:hAnsi="GHEA Grapalat"/>
              </w:rPr>
              <w:t>V</w:t>
            </w:r>
          </w:p>
          <w:p w14:paraId="5B142F8D">
            <w:pPr>
              <w:jc w:val="left"/>
              <w:rPr>
                <w:rFonts w:ascii="GHEA Grapalat" w:hAnsi="GHEA Grapalat"/>
              </w:rPr>
            </w:pPr>
            <w:r>
              <w:rPr>
                <w:rFonts w:ascii="GHEA Grapalat" w:hAnsi="GHEA Grapalat"/>
              </w:rPr>
              <w:t xml:space="preserve">       </w:t>
            </w:r>
          </w:p>
        </w:tc>
        <w:tc>
          <w:tcPr>
            <w:tcW w:w="1237" w:type="dxa"/>
            <w:shd w:val="clear" w:color="auto" w:fill="FFFFFF" w:themeFill="background1"/>
          </w:tcPr>
          <w:p w14:paraId="30711F99">
            <w:pPr>
              <w:jc w:val="left"/>
              <w:rPr>
                <w:rFonts w:ascii="GHEA Grapalat" w:hAnsi="GHEA Grapalat"/>
                <w:lang w:val="hy-AM"/>
              </w:rPr>
            </w:pPr>
          </w:p>
        </w:tc>
      </w:tr>
      <w:tr w14:paraId="4327A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90" w:hRule="atLeast"/>
        </w:trPr>
        <w:tc>
          <w:tcPr>
            <w:tcW w:w="6234" w:type="dxa"/>
            <w:shd w:val="clear" w:color="auto" w:fill="FFFFFF" w:themeFill="background1"/>
          </w:tcPr>
          <w:p w14:paraId="704731D9">
            <w:pPr>
              <w:jc w:val="both"/>
              <w:rPr>
                <w:rFonts w:ascii="GHEA Grapalat" w:hAnsi="GHEA Grapalat"/>
                <w:lang w:val="hy-AM"/>
              </w:rPr>
            </w:pPr>
            <w:r>
              <w:rPr>
                <w:rFonts w:ascii="GHEA Grapalat" w:hAnsi="GHEA Grapalat"/>
                <w:lang w:val="hy-AM"/>
              </w:rPr>
              <w:t>ժգ. ուսումնական հաստատությունում մշակված և առկա է սաների ու անձնակազմի տարհանման պլան, որում հաշվի են առնված նաև հաշմանդամություն ունեցող անձանց կարիքները.</w:t>
            </w:r>
          </w:p>
        </w:tc>
        <w:tc>
          <w:tcPr>
            <w:tcW w:w="1235" w:type="dxa"/>
            <w:shd w:val="clear" w:color="auto" w:fill="FFFFFF" w:themeFill="background1"/>
          </w:tcPr>
          <w:p w14:paraId="0A117969">
            <w:pPr>
              <w:jc w:val="left"/>
              <w:rPr>
                <w:rFonts w:ascii="GHEA Grapalat" w:hAnsi="GHEA Grapalat"/>
                <w:lang w:val="hy-AM"/>
              </w:rPr>
            </w:pPr>
          </w:p>
          <w:p w14:paraId="7650516F">
            <w:pPr>
              <w:jc w:val="left"/>
              <w:rPr>
                <w:rFonts w:ascii="GHEA Grapalat" w:hAnsi="GHEA Grapalat"/>
              </w:rPr>
            </w:pPr>
            <w:r>
              <w:rPr>
                <w:rFonts w:ascii="GHEA Grapalat" w:hAnsi="GHEA Grapalat"/>
              </w:rPr>
              <w:t xml:space="preserve">      </w:t>
            </w:r>
          </w:p>
        </w:tc>
        <w:tc>
          <w:tcPr>
            <w:tcW w:w="1235" w:type="dxa"/>
            <w:shd w:val="clear" w:color="auto" w:fill="FFFFFF" w:themeFill="background1"/>
          </w:tcPr>
          <w:p w14:paraId="627C266C">
            <w:pPr>
              <w:jc w:val="left"/>
              <w:rPr>
                <w:rFonts w:ascii="GHEA Grapalat" w:hAnsi="GHEA Grapalat"/>
              </w:rPr>
            </w:pPr>
            <w:r>
              <w:rPr>
                <w:rFonts w:ascii="GHEA Grapalat" w:hAnsi="GHEA Grapalat"/>
              </w:rPr>
              <w:t xml:space="preserve">  V</w:t>
            </w:r>
          </w:p>
          <w:p w14:paraId="0250F60E">
            <w:pPr>
              <w:jc w:val="left"/>
              <w:rPr>
                <w:rFonts w:ascii="GHEA Grapalat" w:hAnsi="GHEA Grapalat"/>
              </w:rPr>
            </w:pPr>
          </w:p>
        </w:tc>
        <w:tc>
          <w:tcPr>
            <w:tcW w:w="1237" w:type="dxa"/>
            <w:shd w:val="clear" w:color="auto" w:fill="FFFFFF" w:themeFill="background1"/>
          </w:tcPr>
          <w:p w14:paraId="76FC2BC2">
            <w:pPr>
              <w:jc w:val="left"/>
              <w:rPr>
                <w:rFonts w:ascii="GHEA Grapalat" w:hAnsi="GHEA Grapalat"/>
                <w:lang w:val="hy-AM"/>
              </w:rPr>
            </w:pPr>
          </w:p>
        </w:tc>
      </w:tr>
      <w:tr w14:paraId="34A75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570" w:hRule="atLeast"/>
        </w:trPr>
        <w:tc>
          <w:tcPr>
            <w:tcW w:w="6234" w:type="dxa"/>
            <w:shd w:val="clear" w:color="auto" w:fill="FFFFFF" w:themeFill="background1"/>
          </w:tcPr>
          <w:p w14:paraId="6314FD43">
            <w:pPr>
              <w:jc w:val="left"/>
              <w:rPr>
                <w:rFonts w:ascii="GHEA Grapalat" w:hAnsi="GHEA Grapalat"/>
                <w:lang w:val="hy-AM"/>
              </w:rPr>
            </w:pPr>
            <w:r>
              <w:rPr>
                <w:rFonts w:ascii="GHEA Grapalat" w:hAnsi="GHEA Grapalat"/>
                <w:lang w:val="hy-AM"/>
              </w:rPr>
              <w:t>ժդ. ուսումնական հաստատության նախասրահում, բոլոր հարկերում, խմբասենյակներում փակցված են տարհանման պլան-սխեմաները` համապատասխան գունային ցուցասլաքներով.</w:t>
            </w:r>
          </w:p>
        </w:tc>
        <w:tc>
          <w:tcPr>
            <w:tcW w:w="1235" w:type="dxa"/>
            <w:shd w:val="clear" w:color="auto" w:fill="FFFFFF" w:themeFill="background1"/>
          </w:tcPr>
          <w:p w14:paraId="5D5C0014">
            <w:pPr>
              <w:jc w:val="left"/>
              <w:rPr>
                <w:rFonts w:ascii="GHEA Grapalat" w:hAnsi="GHEA Grapalat"/>
              </w:rPr>
            </w:pPr>
          </w:p>
          <w:p w14:paraId="3744EBD3">
            <w:pPr>
              <w:jc w:val="left"/>
              <w:rPr>
                <w:rFonts w:ascii="GHEA Grapalat" w:hAnsi="GHEA Grapalat"/>
              </w:rPr>
            </w:pPr>
            <w:r>
              <w:rPr>
                <w:rFonts w:ascii="GHEA Grapalat" w:hAnsi="GHEA Grapalat"/>
              </w:rPr>
              <w:t xml:space="preserve">  V</w:t>
            </w:r>
          </w:p>
        </w:tc>
        <w:tc>
          <w:tcPr>
            <w:tcW w:w="1235" w:type="dxa"/>
            <w:shd w:val="clear" w:color="auto" w:fill="FFFFFF" w:themeFill="background1"/>
          </w:tcPr>
          <w:p w14:paraId="6793198A">
            <w:pPr>
              <w:jc w:val="left"/>
              <w:rPr>
                <w:rFonts w:ascii="GHEA Grapalat" w:hAnsi="GHEA Grapalat"/>
                <w:lang w:val="hy-AM"/>
              </w:rPr>
            </w:pPr>
          </w:p>
          <w:p w14:paraId="6A17DA7C">
            <w:pPr>
              <w:jc w:val="left"/>
              <w:rPr>
                <w:rFonts w:ascii="GHEA Grapalat" w:hAnsi="GHEA Grapalat"/>
              </w:rPr>
            </w:pPr>
            <w:r>
              <w:rPr>
                <w:rFonts w:ascii="GHEA Grapalat" w:hAnsi="GHEA Grapalat"/>
              </w:rPr>
              <w:t xml:space="preserve">         </w:t>
            </w:r>
          </w:p>
        </w:tc>
        <w:tc>
          <w:tcPr>
            <w:tcW w:w="1237" w:type="dxa"/>
            <w:shd w:val="clear" w:color="auto" w:fill="FFFFFF" w:themeFill="background1"/>
          </w:tcPr>
          <w:p w14:paraId="3025C946">
            <w:pPr>
              <w:jc w:val="left"/>
              <w:rPr>
                <w:rFonts w:ascii="GHEA Grapalat" w:hAnsi="GHEA Grapalat"/>
                <w:lang w:val="hy-AM"/>
              </w:rPr>
            </w:pPr>
          </w:p>
        </w:tc>
      </w:tr>
      <w:tr w14:paraId="10D7C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720" w:hRule="atLeast"/>
        </w:trPr>
        <w:tc>
          <w:tcPr>
            <w:tcW w:w="6234" w:type="dxa"/>
            <w:shd w:val="clear" w:color="auto" w:fill="FFFFFF" w:themeFill="background1"/>
          </w:tcPr>
          <w:p w14:paraId="11C5692D">
            <w:pPr>
              <w:jc w:val="left"/>
              <w:rPr>
                <w:rFonts w:ascii="GHEA Grapalat" w:hAnsi="GHEA Grapalat"/>
              </w:rPr>
            </w:pPr>
            <w:r>
              <w:rPr>
                <w:rFonts w:ascii="GHEA Grapalat" w:hAnsi="GHEA Grapalat"/>
                <w:lang w:val="hy-AM"/>
              </w:rPr>
              <w:t xml:space="preserve">ժե. ուսումնական հաստատության տարհանման ուղիներն ազատ են ավելորդ իրերից և արգելափակված չեն ծանր իրերով. </w:t>
            </w:r>
          </w:p>
        </w:tc>
        <w:tc>
          <w:tcPr>
            <w:tcW w:w="1235" w:type="dxa"/>
            <w:shd w:val="clear" w:color="auto" w:fill="FFFFFF" w:themeFill="background1"/>
          </w:tcPr>
          <w:p w14:paraId="7D0EC27D">
            <w:pPr>
              <w:jc w:val="left"/>
              <w:rPr>
                <w:rFonts w:ascii="GHEA Grapalat" w:hAnsi="GHEA Grapalat"/>
              </w:rPr>
            </w:pPr>
            <w:r>
              <w:rPr>
                <w:rFonts w:ascii="GHEA Grapalat" w:hAnsi="GHEA Grapalat"/>
              </w:rPr>
              <w:t xml:space="preserve">         </w:t>
            </w:r>
          </w:p>
          <w:p w14:paraId="5D609553">
            <w:pPr>
              <w:jc w:val="left"/>
              <w:rPr>
                <w:rFonts w:ascii="GHEA Grapalat" w:hAnsi="GHEA Grapalat"/>
              </w:rPr>
            </w:pPr>
            <w:r>
              <w:rPr>
                <w:rFonts w:ascii="GHEA Grapalat" w:hAnsi="GHEA Grapalat"/>
              </w:rPr>
              <w:t xml:space="preserve">        V</w:t>
            </w:r>
          </w:p>
        </w:tc>
        <w:tc>
          <w:tcPr>
            <w:tcW w:w="1235" w:type="dxa"/>
            <w:shd w:val="clear" w:color="auto" w:fill="FFFFFF" w:themeFill="background1"/>
          </w:tcPr>
          <w:p w14:paraId="5D4D70E9">
            <w:pPr>
              <w:jc w:val="left"/>
              <w:rPr>
                <w:rFonts w:ascii="GHEA Grapalat" w:hAnsi="GHEA Grapalat"/>
                <w:lang w:val="hy-AM"/>
              </w:rPr>
            </w:pPr>
          </w:p>
        </w:tc>
        <w:tc>
          <w:tcPr>
            <w:tcW w:w="1237" w:type="dxa"/>
            <w:shd w:val="clear" w:color="auto" w:fill="FFFFFF" w:themeFill="background1"/>
          </w:tcPr>
          <w:p w14:paraId="7EF179BA">
            <w:pPr>
              <w:jc w:val="left"/>
              <w:rPr>
                <w:rFonts w:ascii="GHEA Grapalat" w:hAnsi="GHEA Grapalat"/>
                <w:lang w:val="hy-AM"/>
              </w:rPr>
            </w:pPr>
          </w:p>
        </w:tc>
      </w:tr>
      <w:tr w14:paraId="3C24B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630" w:hRule="atLeast"/>
        </w:trPr>
        <w:tc>
          <w:tcPr>
            <w:tcW w:w="6234" w:type="dxa"/>
            <w:shd w:val="clear" w:color="auto" w:fill="FFFFFF" w:themeFill="background1"/>
          </w:tcPr>
          <w:p w14:paraId="402D8294">
            <w:pPr>
              <w:jc w:val="left"/>
              <w:rPr>
                <w:rFonts w:ascii="GHEA Grapalat" w:hAnsi="GHEA Grapalat"/>
                <w:lang w:val="hy-AM"/>
              </w:rPr>
            </w:pPr>
            <w:r>
              <w:rPr>
                <w:rFonts w:ascii="GHEA Grapalat" w:hAnsi="GHEA Grapalat"/>
                <w:lang w:val="hy-AM"/>
              </w:rPr>
              <w:t>ժզ. ուսումնական հաստատությունում սաների թիվը համապատասխանում է հաստատության լիցենզիայով սահմանված սահմանային տեղերին.</w:t>
            </w:r>
          </w:p>
        </w:tc>
        <w:tc>
          <w:tcPr>
            <w:tcW w:w="1235" w:type="dxa"/>
            <w:shd w:val="clear" w:color="auto" w:fill="FFFFFF" w:themeFill="background1"/>
          </w:tcPr>
          <w:p w14:paraId="3AA9A82D">
            <w:pPr>
              <w:jc w:val="left"/>
              <w:rPr>
                <w:rFonts w:ascii="GHEA Grapalat" w:hAnsi="GHEA Grapalat"/>
                <w:lang w:val="hy-AM"/>
              </w:rPr>
            </w:pPr>
          </w:p>
          <w:p w14:paraId="2CF75038">
            <w:pPr>
              <w:jc w:val="left"/>
              <w:rPr>
                <w:rFonts w:ascii="GHEA Grapalat" w:hAnsi="GHEA Grapalat"/>
              </w:rPr>
            </w:pPr>
            <w:r>
              <w:rPr>
                <w:rFonts w:ascii="GHEA Grapalat" w:hAnsi="GHEA Grapalat"/>
              </w:rPr>
              <w:t xml:space="preserve">      V</w:t>
            </w:r>
          </w:p>
        </w:tc>
        <w:tc>
          <w:tcPr>
            <w:tcW w:w="1235" w:type="dxa"/>
            <w:shd w:val="clear" w:color="auto" w:fill="FFFFFF" w:themeFill="background1"/>
          </w:tcPr>
          <w:p w14:paraId="26CD2FC4">
            <w:pPr>
              <w:jc w:val="left"/>
              <w:rPr>
                <w:rFonts w:ascii="GHEA Grapalat" w:hAnsi="GHEA Grapalat"/>
                <w:lang w:val="hy-AM"/>
              </w:rPr>
            </w:pPr>
          </w:p>
        </w:tc>
        <w:tc>
          <w:tcPr>
            <w:tcW w:w="1237" w:type="dxa"/>
            <w:shd w:val="clear" w:color="auto" w:fill="FFFFFF" w:themeFill="background1"/>
          </w:tcPr>
          <w:p w14:paraId="28AE2741">
            <w:pPr>
              <w:jc w:val="left"/>
              <w:rPr>
                <w:rFonts w:ascii="GHEA Grapalat" w:hAnsi="GHEA Grapalat"/>
                <w:lang w:val="hy-AM"/>
              </w:rPr>
            </w:pPr>
          </w:p>
        </w:tc>
      </w:tr>
      <w:tr w14:paraId="778BD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1232" w:hRule="atLeast"/>
        </w:trPr>
        <w:tc>
          <w:tcPr>
            <w:tcW w:w="6234" w:type="dxa"/>
            <w:shd w:val="clear" w:color="auto" w:fill="FFFFFF" w:themeFill="background1"/>
          </w:tcPr>
          <w:p w14:paraId="66FA4831">
            <w:pPr>
              <w:jc w:val="left"/>
              <w:rPr>
                <w:rFonts w:ascii="GHEA Grapalat" w:hAnsi="GHEA Grapalat"/>
                <w:lang w:val="hy-AM"/>
              </w:rPr>
            </w:pPr>
            <w:r>
              <w:rPr>
                <w:rFonts w:ascii="GHEA Grapalat" w:hAnsi="GHEA Grapalat"/>
                <w:lang w:val="hy-AM"/>
              </w:rPr>
              <w:t>ժէ. խմբասենյակներում սեղան և աթոռների թիվը համապատասխանում է առողջապահության նախարարի 2002 թվականի դեկտեմբերի 20-ի</w:t>
            </w:r>
            <w:r>
              <w:rPr>
                <w:rFonts w:ascii="GHEA Grapalat" w:hAnsi="GHEA Grapalat"/>
              </w:rPr>
              <w:t xml:space="preserve">          </w:t>
            </w:r>
            <w:r>
              <w:rPr>
                <w:rFonts w:ascii="GHEA Grapalat" w:hAnsi="GHEA Grapalat"/>
                <w:lang w:val="hy-AM"/>
              </w:rPr>
              <w:t xml:space="preserve"> N 857-Ն հրամանով սահմանված նորմերին.</w:t>
            </w:r>
          </w:p>
        </w:tc>
        <w:tc>
          <w:tcPr>
            <w:tcW w:w="1235" w:type="dxa"/>
            <w:shd w:val="clear" w:color="auto" w:fill="FFFFFF" w:themeFill="background1"/>
          </w:tcPr>
          <w:p w14:paraId="20CF8F2D">
            <w:pPr>
              <w:jc w:val="left"/>
              <w:rPr>
                <w:rFonts w:ascii="GHEA Grapalat" w:hAnsi="GHEA Grapalat"/>
                <w:lang w:val="hy-AM"/>
              </w:rPr>
            </w:pPr>
          </w:p>
          <w:p w14:paraId="2AB07C42">
            <w:pPr>
              <w:jc w:val="left"/>
              <w:rPr>
                <w:rFonts w:ascii="GHEA Grapalat" w:hAnsi="GHEA Grapalat"/>
              </w:rPr>
            </w:pPr>
            <w:r>
              <w:rPr>
                <w:rFonts w:ascii="GHEA Grapalat" w:hAnsi="GHEA Grapalat"/>
              </w:rPr>
              <w:t xml:space="preserve">  </w:t>
            </w:r>
          </w:p>
        </w:tc>
        <w:tc>
          <w:tcPr>
            <w:tcW w:w="1235" w:type="dxa"/>
            <w:shd w:val="clear" w:color="auto" w:fill="FFFFFF" w:themeFill="background1"/>
          </w:tcPr>
          <w:p w14:paraId="0214EE62">
            <w:pPr>
              <w:jc w:val="left"/>
              <w:rPr>
                <w:rFonts w:ascii="GHEA Grapalat" w:hAnsi="GHEA Grapalat"/>
              </w:rPr>
            </w:pPr>
            <w:r>
              <w:rPr>
                <w:rFonts w:ascii="GHEA Grapalat" w:hAnsi="GHEA Grapalat"/>
              </w:rPr>
              <w:t xml:space="preserve">   </w:t>
            </w:r>
          </w:p>
          <w:p w14:paraId="4F9BBE80">
            <w:pPr>
              <w:jc w:val="left"/>
              <w:rPr>
                <w:rFonts w:ascii="GHEA Grapalat" w:hAnsi="GHEA Grapalat"/>
              </w:rPr>
            </w:pPr>
            <w:r>
              <w:rPr>
                <w:rFonts w:ascii="GHEA Grapalat" w:hAnsi="GHEA Grapalat"/>
              </w:rPr>
              <w:t xml:space="preserve">        V</w:t>
            </w:r>
          </w:p>
        </w:tc>
        <w:tc>
          <w:tcPr>
            <w:tcW w:w="1237" w:type="dxa"/>
            <w:shd w:val="clear" w:color="auto" w:fill="FFFFFF" w:themeFill="background1"/>
          </w:tcPr>
          <w:p w14:paraId="24E81C21">
            <w:pPr>
              <w:jc w:val="left"/>
              <w:rPr>
                <w:rFonts w:ascii="GHEA Grapalat" w:hAnsi="GHEA Grapalat"/>
                <w:lang w:val="hy-AM"/>
              </w:rPr>
            </w:pPr>
          </w:p>
        </w:tc>
      </w:tr>
      <w:bookmarkEnd w:id="3"/>
    </w:tbl>
    <w:p w14:paraId="4B232610">
      <w:pPr>
        <w:spacing w:after="0"/>
        <w:rPr>
          <w:rFonts w:ascii="GHEA Grapalat" w:hAnsi="GHEA Grapalat"/>
          <w:lang w:val="hy-AM"/>
        </w:rPr>
      </w:pPr>
      <w:bookmarkStart w:id="4" w:name="_Hlk101877538"/>
    </w:p>
    <w:p w14:paraId="1E7820B0">
      <w:pPr>
        <w:spacing w:after="0"/>
        <w:ind w:firstLine="720"/>
        <w:rPr>
          <w:rFonts w:ascii="GHEA Grapalat" w:hAnsi="GHEA Grapalat"/>
          <w:lang w:val="hy-AM"/>
        </w:rPr>
      </w:pPr>
      <w:r>
        <w:rPr>
          <w:rFonts w:ascii="GHEA Grapalat" w:hAnsi="GHEA Grapalat"/>
          <w:lang w:val="hy-AM"/>
        </w:rPr>
        <w:t xml:space="preserve">«ա»-ից «դ» չափանիշները դիտարկելով՝  հանձնաժողովն ազատ շարադրանքով պետք է նկարագրի հաստատության տարածքի, շենքի ու շինությունների, գույքի անվտանգ շահագործման, սաների և աշխատակիցների անվտանգ կենսագործունեության ապահովման և առողջության պահպանման հետ կապված վիճակը և առկա խնդիրները: Դիտարկման շրջայց կատարելիս հանձնաժողովը պետք է նկարագրի առկա իրավիճակը և արձանագրի բացահայտված շեղումներն ու անհամապատասխանությունները: Դիտարկում-փաստագրումն իրականացնելիս հաստատությունը պետք է առաջնորդվի համապատասխան նորմատիվային և իր ներքին փաստաթղթերով:                                         </w:t>
      </w:r>
    </w:p>
    <w:p w14:paraId="018AB07F">
      <w:pPr>
        <w:spacing w:after="0"/>
        <w:ind w:firstLine="720"/>
        <w:rPr>
          <w:rFonts w:ascii="GHEA Grapalat" w:hAnsi="GHEA Grapalat"/>
          <w:lang w:val="hy-AM"/>
        </w:rPr>
      </w:pPr>
      <w:r>
        <w:rPr>
          <w:rFonts w:ascii="GHEA Grapalat" w:hAnsi="GHEA Grapalat"/>
          <w:lang w:val="hy-AM"/>
        </w:rPr>
        <w:t xml:space="preserve"> «ա»  չափանիշի համար անհրաժետ է իրականացնել դիտարկում-փաստագրում և արձանագրել հաստատության շենքի ֆիզիկական վիճակը ու նշել, թե ինչպիսի վերանորոգման կարիք ունի այն՝ կապիտալ, մասնակի կամ ընթացիկ: Այնուհետև ցանկալի է մանրամասնել վերանորոգման կարիքները և տալ դրանց մոտավոր ֆինանսական գնահատականը: </w:t>
      </w:r>
    </w:p>
    <w:p w14:paraId="40A1A039">
      <w:pPr>
        <w:spacing w:after="0"/>
        <w:ind w:firstLine="720"/>
        <w:rPr>
          <w:rFonts w:ascii="GHEA Grapalat" w:hAnsi="GHEA Grapalat"/>
          <w:lang w:val="hy-AM"/>
        </w:rPr>
      </w:pPr>
      <w:r>
        <w:rPr>
          <w:rFonts w:ascii="GHEA Grapalat" w:hAnsi="GHEA Grapalat"/>
          <w:lang w:val="hy-AM"/>
        </w:rPr>
        <w:t xml:space="preserve">«բ» չափանիշի համար դիտարկում-փաստագրման միջոցով պետք է արձանագրել, թե արդյոք շենքը կայուն է հետևյալ վտանգների կամ դրանցից որևէ մեկի ազդեցության նկատմամբ (ուժեղ քամիներ, սողանքներ, երկրաշարժեր, հրդեհներ, խոնավություն և այլն): </w:t>
      </w:r>
    </w:p>
    <w:p w14:paraId="138C8B5E">
      <w:pPr>
        <w:spacing w:after="0"/>
        <w:ind w:firstLine="720"/>
        <w:rPr>
          <w:rFonts w:ascii="GHEA Grapalat" w:hAnsi="GHEA Grapalat"/>
          <w:lang w:val="hy-AM"/>
        </w:rPr>
      </w:pPr>
      <w:r>
        <w:rPr>
          <w:rFonts w:ascii="GHEA Grapalat" w:hAnsi="GHEA Grapalat"/>
          <w:lang w:val="hy-AM"/>
        </w:rPr>
        <w:t>«ժբ»- ից «ժե»  չափանիշների համար ևս պետք է իրականացնել դիտարկում-փաստագրում և հաջորդիվ անդրադառնալ սաների և աշխատողների տարհանման խնդիրներին: Կցել տարահանման պլանի լուսապատճենը:</w:t>
      </w:r>
    </w:p>
    <w:p w14:paraId="1B39D4DE">
      <w:pPr>
        <w:spacing w:after="0"/>
        <w:ind w:firstLine="720"/>
        <w:rPr>
          <w:rFonts w:ascii="GHEA Grapalat" w:hAnsi="GHEA Grapalat"/>
          <w:lang w:val="hy-AM"/>
        </w:rPr>
      </w:pPr>
      <w:r>
        <w:rPr>
          <w:rFonts w:ascii="GHEA Grapalat" w:hAnsi="GHEA Grapalat"/>
          <w:lang w:val="hy-AM"/>
        </w:rPr>
        <w:t>Ուսումնական հաստատության շենքը վերանորոգված է մասնակի։ Վերանորոգման կարիք ունի հանդիսության դահլիճը, միջանցքների պատերն ու հատակը։</w:t>
      </w:r>
    </w:p>
    <w:p w14:paraId="2AC57E92">
      <w:pPr>
        <w:spacing w:after="0"/>
        <w:ind w:firstLine="720"/>
        <w:rPr>
          <w:rFonts w:ascii="GHEA Grapalat" w:hAnsi="GHEA Grapalat"/>
          <w:lang w:val="hy-AM"/>
        </w:rPr>
      </w:pPr>
      <w:r>
        <w:rPr>
          <w:rFonts w:ascii="GHEA Grapalat" w:hAnsi="GHEA Grapalat"/>
          <w:lang w:val="hy-AM"/>
        </w:rPr>
        <w:t>Ուսումնական հաստատության շենքի շահագործումը համապատասխանում է քաղաքաշինության կոմիտեի նախագահի 2020թթ</w:t>
      </w:r>
      <w:r>
        <w:rPr>
          <w:rFonts w:ascii="Microsoft YaHei" w:hAnsi="Microsoft YaHei" w:eastAsia="Microsoft YaHei" w:cs="Microsoft YaHei"/>
          <w:lang w:val="hy-AM"/>
        </w:rPr>
        <w:t xml:space="preserve">․ </w:t>
      </w:r>
      <w:r>
        <w:rPr>
          <w:rFonts w:ascii="Sylfaen" w:hAnsi="Sylfaen" w:eastAsia="Microsoft YaHei" w:cs="Microsoft YaHei"/>
          <w:lang w:val="hy-AM"/>
        </w:rPr>
        <w:t>դեկտեմբերի 10-ի 95-Ն հրամանով անվտանգության նորմերին։</w:t>
      </w:r>
      <w:r>
        <w:rPr>
          <w:rFonts w:ascii="GHEA Grapalat" w:hAnsi="GHEA Grapalat"/>
          <w:lang w:val="hy-AM"/>
        </w:rPr>
        <w:t xml:space="preserve"> </w:t>
      </w:r>
    </w:p>
    <w:p w14:paraId="42376B0F">
      <w:pPr>
        <w:spacing w:after="0"/>
        <w:ind w:firstLine="720"/>
        <w:rPr>
          <w:rFonts w:ascii="GHEA Grapalat" w:hAnsi="GHEA Grapalat"/>
          <w:lang w:val="hy-AM"/>
        </w:rPr>
      </w:pPr>
      <w:r>
        <w:rPr>
          <w:rFonts w:ascii="GHEA Grapalat" w:hAnsi="GHEA Grapalat"/>
          <w:lang w:val="hy-AM"/>
        </w:rPr>
        <w:t>«ժզ» չափանիշի համար կցել լիցենզիայի լուսապատճենը և լրացնել ստորև բերված աղյուսակը.</w:t>
      </w:r>
    </w:p>
    <w:p w14:paraId="6312FE0E">
      <w:pPr>
        <w:tabs>
          <w:tab w:val="left" w:pos="90"/>
        </w:tabs>
        <w:spacing w:after="0"/>
        <w:rPr>
          <w:rFonts w:ascii="GHEA Grapalat" w:hAnsi="GHEA Grapalat"/>
          <w:lang w:val="hy-AM"/>
        </w:rPr>
      </w:pPr>
    </w:p>
    <w:tbl>
      <w:tblPr>
        <w:tblStyle w:val="4"/>
        <w:tblW w:w="10649" w:type="dxa"/>
        <w:tblInd w:w="-3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8"/>
        <w:gridCol w:w="2070"/>
        <w:gridCol w:w="2580"/>
        <w:gridCol w:w="4241"/>
      </w:tblGrid>
      <w:tr w14:paraId="57532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trPr>
        <w:tc>
          <w:tcPr>
            <w:tcW w:w="1758" w:type="dxa"/>
          </w:tcPr>
          <w:p w14:paraId="6AA95698">
            <w:pPr>
              <w:spacing w:after="200" w:line="276" w:lineRule="auto"/>
              <w:rPr>
                <w:rFonts w:ascii="GHEA Grapalat" w:hAnsi="GHEA Grapalat" w:cs="GHEA Grapalat"/>
              </w:rPr>
            </w:pPr>
            <w:r>
              <w:rPr>
                <w:rFonts w:ascii="GHEA Grapalat" w:hAnsi="GHEA Grapalat" w:cs="GHEA Grapalat"/>
              </w:rPr>
              <w:t>Խմբասենյակ</w:t>
            </w:r>
          </w:p>
        </w:tc>
        <w:tc>
          <w:tcPr>
            <w:tcW w:w="2070" w:type="dxa"/>
          </w:tcPr>
          <w:p w14:paraId="7D6BFA8E">
            <w:pPr>
              <w:spacing w:after="200" w:line="276" w:lineRule="auto"/>
              <w:rPr>
                <w:rFonts w:ascii="GHEA Grapalat" w:hAnsi="GHEA Grapalat" w:cs="GHEA Grapalat"/>
                <w:lang w:val="hy-AM"/>
              </w:rPr>
            </w:pPr>
            <w:r>
              <w:rPr>
                <w:rFonts w:ascii="GHEA Grapalat" w:hAnsi="GHEA Grapalat" w:cs="GHEA Grapalat"/>
              </w:rPr>
              <w:t>Խմբասենյակ</w:t>
            </w:r>
            <w:r>
              <w:rPr>
                <w:rFonts w:ascii="GHEA Grapalat" w:hAnsi="GHEA Grapalat" w:cs="GHEA Grapalat"/>
                <w:lang w:val="hy-AM"/>
              </w:rPr>
              <w:t>ի մակերեսը (քմ)</w:t>
            </w:r>
          </w:p>
        </w:tc>
        <w:tc>
          <w:tcPr>
            <w:tcW w:w="2580" w:type="dxa"/>
          </w:tcPr>
          <w:p w14:paraId="327804A9">
            <w:pPr>
              <w:spacing w:after="200" w:line="276" w:lineRule="auto"/>
              <w:rPr>
                <w:rFonts w:ascii="GHEA Grapalat" w:hAnsi="GHEA Grapalat" w:cs="GHEA Grapalat"/>
                <w:lang w:val="hy-AM"/>
              </w:rPr>
            </w:pPr>
            <w:r>
              <w:rPr>
                <w:rFonts w:ascii="GHEA Grapalat" w:hAnsi="GHEA Grapalat" w:cs="GHEA Grapalat"/>
                <w:lang w:val="hy-AM"/>
              </w:rPr>
              <w:t>Մեկ սանին բաժին ընկնող մակերեսը (քմ)</w:t>
            </w:r>
          </w:p>
        </w:tc>
        <w:tc>
          <w:tcPr>
            <w:tcW w:w="4241" w:type="dxa"/>
          </w:tcPr>
          <w:p w14:paraId="4157909A">
            <w:pPr>
              <w:spacing w:after="200" w:line="276" w:lineRule="auto"/>
              <w:rPr>
                <w:rFonts w:ascii="GHEA Grapalat" w:hAnsi="GHEA Grapalat" w:cs="GHEA Grapalat"/>
                <w:lang w:val="hy-AM"/>
              </w:rPr>
            </w:pPr>
            <w:r>
              <w:rPr>
                <w:rFonts w:ascii="GHEA Grapalat" w:hAnsi="GHEA Grapalat" w:cs="GHEA Grapalat"/>
                <w:lang w:val="hy-AM"/>
              </w:rPr>
              <w:t>Նորմերից պակաս կամ ավելի մակերեսը (քմ)</w:t>
            </w:r>
          </w:p>
        </w:tc>
      </w:tr>
      <w:tr w14:paraId="6EB19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9" w:hRule="atLeast"/>
        </w:trPr>
        <w:tc>
          <w:tcPr>
            <w:tcW w:w="1758" w:type="dxa"/>
          </w:tcPr>
          <w:p w14:paraId="5190604A">
            <w:pPr>
              <w:spacing w:after="0" w:line="276" w:lineRule="auto"/>
              <w:rPr>
                <w:rFonts w:ascii="GHEA Grapalat" w:hAnsi="GHEA Grapalat"/>
                <w:lang w:val="hy-AM"/>
              </w:rPr>
            </w:pPr>
            <w:r>
              <w:rPr>
                <w:rFonts w:ascii="GHEA Grapalat" w:hAnsi="GHEA Grapalat"/>
                <w:lang w:val="hy-AM"/>
              </w:rPr>
              <w:t>1</w:t>
            </w:r>
            <w:r>
              <w:rPr>
                <w:rFonts w:hint="default" w:ascii="GHEA Grapalat" w:hAnsi="GHEA Grapalat"/>
                <w:lang w:val="hy-AM"/>
              </w:rPr>
              <w:t>1</w:t>
            </w:r>
            <w:r>
              <w:rPr>
                <w:rFonts w:ascii="GHEA Grapalat" w:hAnsi="GHEA Grapalat"/>
                <w:lang w:val="hy-AM"/>
              </w:rPr>
              <w:t xml:space="preserve"> </w:t>
            </w:r>
            <w:r>
              <w:rPr>
                <w:rFonts w:ascii="GHEA Grapalat" w:hAnsi="GHEA Grapalat"/>
              </w:rPr>
              <w:t>(տա</w:t>
            </w:r>
            <w:r>
              <w:rPr>
                <w:rFonts w:ascii="GHEA Grapalat" w:hAnsi="GHEA Grapalat"/>
                <w:lang w:val="hy-AM"/>
              </w:rPr>
              <w:t>սնմեկ</w:t>
            </w:r>
            <w:r>
              <w:rPr>
                <w:rFonts w:ascii="GHEA Grapalat" w:hAnsi="GHEA Grapalat"/>
              </w:rPr>
              <w:t>)</w:t>
            </w:r>
          </w:p>
        </w:tc>
        <w:tc>
          <w:tcPr>
            <w:tcW w:w="2070" w:type="dxa"/>
          </w:tcPr>
          <w:p w14:paraId="2ACAD43F">
            <w:pPr>
              <w:spacing w:after="0" w:line="276" w:lineRule="auto"/>
              <w:jc w:val="center"/>
              <w:rPr>
                <w:rFonts w:ascii="GHEA Grapalat" w:hAnsi="GHEA Grapalat" w:cs="GHEA Grapalat"/>
              </w:rPr>
            </w:pPr>
            <w:r>
              <w:rPr>
                <w:rFonts w:ascii="GHEA Grapalat" w:hAnsi="GHEA Grapalat" w:cs="GHEA Grapalat"/>
                <w:lang w:val="hy-AM"/>
              </w:rPr>
              <w:t>132</w:t>
            </w:r>
            <w:r>
              <w:rPr>
                <w:rFonts w:ascii="GHEA Grapalat" w:hAnsi="GHEA Grapalat" w:cs="GHEA Grapalat"/>
              </w:rPr>
              <w:t>(</w:t>
            </w:r>
            <w:r>
              <w:rPr>
                <w:rFonts w:ascii="GHEA Grapalat" w:hAnsi="GHEA Grapalat" w:cs="GHEA Grapalat"/>
                <w:lang w:val="hy-AM"/>
              </w:rPr>
              <w:t>հարյուր երեսուներկու</w:t>
            </w:r>
            <w:r>
              <w:rPr>
                <w:rFonts w:ascii="GHEA Grapalat" w:hAnsi="GHEA Grapalat" w:cs="GHEA Grapalat"/>
              </w:rPr>
              <w:t>)</w:t>
            </w:r>
          </w:p>
        </w:tc>
        <w:tc>
          <w:tcPr>
            <w:tcW w:w="2580" w:type="dxa"/>
          </w:tcPr>
          <w:p w14:paraId="15A070EC">
            <w:pPr>
              <w:spacing w:after="0" w:line="276" w:lineRule="auto"/>
              <w:rPr>
                <w:rFonts w:ascii="GHEA Grapalat" w:hAnsi="GHEA Grapalat" w:cs="GHEA Grapalat"/>
                <w:lang w:val="hy-AM"/>
              </w:rPr>
            </w:pPr>
            <w:r>
              <w:rPr>
                <w:rFonts w:ascii="GHEA Grapalat" w:hAnsi="GHEA Grapalat" w:cs="GHEA Grapalat"/>
              </w:rPr>
              <w:t xml:space="preserve">                    </w:t>
            </w:r>
            <w:r>
              <w:rPr>
                <w:rFonts w:ascii="GHEA Grapalat" w:hAnsi="GHEA Grapalat" w:cs="GHEA Grapalat"/>
                <w:lang w:val="hy-AM"/>
              </w:rPr>
              <w:t xml:space="preserve">4,4 </w:t>
            </w:r>
          </w:p>
          <w:p w14:paraId="2A7A1E7F">
            <w:pPr>
              <w:spacing w:after="0" w:line="276" w:lineRule="auto"/>
              <w:rPr>
                <w:rFonts w:ascii="GHEA Grapalat" w:hAnsi="GHEA Grapalat" w:cs="GHEA Grapalat"/>
                <w:lang w:val="hy-AM"/>
              </w:rPr>
            </w:pPr>
          </w:p>
          <w:p w14:paraId="423D34CD">
            <w:pPr>
              <w:spacing w:after="0" w:line="276" w:lineRule="auto"/>
              <w:rPr>
                <w:rFonts w:ascii="GHEA Grapalat" w:hAnsi="GHEA Grapalat" w:cs="GHEA Grapalat"/>
                <w:lang w:val="en-US"/>
              </w:rPr>
            </w:pPr>
            <w:r>
              <w:rPr>
                <w:rFonts w:ascii="GHEA Grapalat" w:hAnsi="GHEA Grapalat" w:cs="GHEA Grapalat"/>
              </w:rPr>
              <w:t>(</w:t>
            </w:r>
            <w:r>
              <w:rPr>
                <w:rFonts w:ascii="GHEA Grapalat" w:hAnsi="GHEA Grapalat" w:cs="GHEA Grapalat"/>
                <w:lang w:val="hy-AM"/>
              </w:rPr>
              <w:t>չորս ամբողջ չորս</w:t>
            </w:r>
            <w:r>
              <w:rPr>
                <w:rFonts w:ascii="GHEA Grapalat" w:hAnsi="GHEA Grapalat" w:cs="GHEA Grapalat"/>
              </w:rPr>
              <w:t>)</w:t>
            </w:r>
          </w:p>
        </w:tc>
        <w:tc>
          <w:tcPr>
            <w:tcW w:w="4241" w:type="dxa"/>
          </w:tcPr>
          <w:p w14:paraId="411F73FD">
            <w:pPr>
              <w:spacing w:after="0" w:line="276" w:lineRule="auto"/>
              <w:jc w:val="center"/>
              <w:rPr>
                <w:rFonts w:ascii="GHEA Grapalat" w:hAnsi="GHEA Grapalat" w:cs="GHEA Grapalat"/>
                <w:lang w:val="hy-AM"/>
              </w:rPr>
            </w:pPr>
            <w:r>
              <w:rPr>
                <w:rFonts w:ascii="GHEA Grapalat" w:hAnsi="GHEA Grapalat" w:cs="GHEA Grapalat"/>
                <w:lang w:val="hy-AM"/>
              </w:rPr>
              <w:t>—</w:t>
            </w:r>
          </w:p>
        </w:tc>
      </w:tr>
      <w:tr w14:paraId="714C0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1758" w:type="dxa"/>
          </w:tcPr>
          <w:p w14:paraId="34071B01">
            <w:pPr>
              <w:spacing w:after="0" w:line="276" w:lineRule="auto"/>
              <w:rPr>
                <w:rFonts w:ascii="GHEA Grapalat" w:hAnsi="GHEA Grapalat"/>
                <w:lang w:val="hy-AM"/>
              </w:rPr>
            </w:pPr>
          </w:p>
        </w:tc>
        <w:tc>
          <w:tcPr>
            <w:tcW w:w="2070" w:type="dxa"/>
          </w:tcPr>
          <w:p w14:paraId="5779F1A5">
            <w:pPr>
              <w:spacing w:after="0" w:line="276" w:lineRule="auto"/>
              <w:jc w:val="center"/>
              <w:rPr>
                <w:rFonts w:ascii="GHEA Grapalat" w:hAnsi="GHEA Grapalat" w:cs="GHEA Grapalat"/>
                <w:lang w:val="hy-AM"/>
              </w:rPr>
            </w:pPr>
          </w:p>
        </w:tc>
        <w:tc>
          <w:tcPr>
            <w:tcW w:w="2580" w:type="dxa"/>
          </w:tcPr>
          <w:p w14:paraId="06B8AAB4">
            <w:pPr>
              <w:spacing w:after="0" w:line="276" w:lineRule="auto"/>
              <w:rPr>
                <w:rFonts w:ascii="GHEA Grapalat" w:hAnsi="GHEA Grapalat" w:cs="GHEA Grapalat"/>
              </w:rPr>
            </w:pPr>
          </w:p>
        </w:tc>
        <w:tc>
          <w:tcPr>
            <w:tcW w:w="4241" w:type="dxa"/>
          </w:tcPr>
          <w:p w14:paraId="6499C8E3">
            <w:pPr>
              <w:spacing w:after="0" w:line="276" w:lineRule="auto"/>
              <w:jc w:val="center"/>
              <w:rPr>
                <w:rFonts w:ascii="GHEA Grapalat" w:hAnsi="GHEA Grapalat" w:cs="GHEA Grapalat"/>
                <w:lang w:val="hy-AM"/>
              </w:rPr>
            </w:pPr>
          </w:p>
        </w:tc>
      </w:tr>
      <w:tr w14:paraId="0B994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1758" w:type="dxa"/>
          </w:tcPr>
          <w:p w14:paraId="12E55277">
            <w:pPr>
              <w:spacing w:after="0" w:line="276" w:lineRule="auto"/>
              <w:rPr>
                <w:rFonts w:ascii="GHEA Grapalat" w:hAnsi="GHEA Grapalat"/>
                <w:lang w:val="hy-AM"/>
              </w:rPr>
            </w:pPr>
          </w:p>
        </w:tc>
        <w:tc>
          <w:tcPr>
            <w:tcW w:w="2070" w:type="dxa"/>
          </w:tcPr>
          <w:p w14:paraId="031C9472">
            <w:pPr>
              <w:spacing w:after="0" w:line="276" w:lineRule="auto"/>
              <w:jc w:val="center"/>
              <w:rPr>
                <w:rFonts w:ascii="GHEA Grapalat" w:hAnsi="GHEA Grapalat" w:cs="GHEA Grapalat"/>
                <w:lang w:val="hy-AM"/>
              </w:rPr>
            </w:pPr>
          </w:p>
        </w:tc>
        <w:tc>
          <w:tcPr>
            <w:tcW w:w="2580" w:type="dxa"/>
          </w:tcPr>
          <w:p w14:paraId="7A09CFD4">
            <w:pPr>
              <w:spacing w:after="0" w:line="276" w:lineRule="auto"/>
              <w:rPr>
                <w:rFonts w:ascii="GHEA Grapalat" w:hAnsi="GHEA Grapalat" w:cs="GHEA Grapalat"/>
              </w:rPr>
            </w:pPr>
          </w:p>
        </w:tc>
        <w:tc>
          <w:tcPr>
            <w:tcW w:w="4241" w:type="dxa"/>
          </w:tcPr>
          <w:p w14:paraId="45ED8958">
            <w:pPr>
              <w:spacing w:after="0" w:line="276" w:lineRule="auto"/>
              <w:jc w:val="center"/>
              <w:rPr>
                <w:rFonts w:ascii="GHEA Grapalat" w:hAnsi="GHEA Grapalat" w:cs="GHEA Grapalat"/>
                <w:lang w:val="hy-AM"/>
              </w:rPr>
            </w:pPr>
          </w:p>
        </w:tc>
      </w:tr>
    </w:tbl>
    <w:p w14:paraId="24453A59">
      <w:pPr>
        <w:tabs>
          <w:tab w:val="left" w:pos="90"/>
        </w:tabs>
        <w:spacing w:after="0"/>
        <w:rPr>
          <w:rFonts w:ascii="GHEA Grapalat" w:hAnsi="GHEA Grapalat"/>
          <w:lang w:val="hy-AM"/>
        </w:rPr>
      </w:pPr>
    </w:p>
    <w:p w14:paraId="71CAEDA1">
      <w:pPr>
        <w:tabs>
          <w:tab w:val="left" w:pos="90"/>
        </w:tabs>
        <w:spacing w:after="0"/>
        <w:rPr>
          <w:rFonts w:ascii="GHEA Grapalat" w:hAnsi="GHEA Grapalat"/>
          <w:lang w:val="hy-AM"/>
        </w:rPr>
      </w:pPr>
      <w:r>
        <w:rPr>
          <w:rFonts w:ascii="GHEA Grapalat" w:hAnsi="GHEA Grapalat"/>
          <w:lang w:val="hy-AM"/>
        </w:rPr>
        <w:tab/>
      </w:r>
    </w:p>
    <w:p w14:paraId="7B5DCA35">
      <w:pPr>
        <w:tabs>
          <w:tab w:val="left" w:pos="90"/>
        </w:tabs>
        <w:spacing w:after="0"/>
        <w:rPr>
          <w:rFonts w:hint="default" w:ascii="GHEA Grapalat" w:hAnsi="GHEA Grapalat"/>
          <w:lang w:val="hy-AM"/>
        </w:rPr>
      </w:pPr>
      <w:r>
        <w:rPr>
          <w:rFonts w:hint="default" w:ascii="GHEA Grapalat" w:hAnsi="GHEA Grapalat"/>
          <w:lang w:val="hy-AM"/>
        </w:rPr>
        <w:tab/>
      </w:r>
      <w:r>
        <w:rPr>
          <w:rFonts w:hint="default" w:ascii="GHEA Grapalat" w:hAnsi="GHEA Grapalat"/>
          <w:lang w:val="hy-AM"/>
        </w:rPr>
        <w:tab/>
      </w:r>
      <w:r>
        <w:rPr>
          <w:rFonts w:hint="default" w:ascii="GHEA Grapalat" w:hAnsi="GHEA Grapalat"/>
          <w:lang w:val="hy-AM"/>
        </w:rPr>
        <w:tab/>
      </w:r>
      <w:r>
        <w:rPr>
          <w:rFonts w:hint="default" w:ascii="GHEA Grapalat" w:hAnsi="GHEA Grapalat"/>
          <w:lang w:val="hy-AM"/>
        </w:rPr>
        <w:tab/>
      </w:r>
    </w:p>
    <w:p w14:paraId="46B7F306">
      <w:pPr>
        <w:tabs>
          <w:tab w:val="left" w:pos="90"/>
        </w:tabs>
        <w:spacing w:after="0"/>
        <w:rPr>
          <w:rFonts w:ascii="GHEA Grapalat" w:hAnsi="GHEA Grapalat"/>
          <w:lang w:val="hy-AM"/>
        </w:rPr>
      </w:pPr>
    </w:p>
    <w:p w14:paraId="110B1B1F">
      <w:pPr>
        <w:tabs>
          <w:tab w:val="left" w:pos="90"/>
        </w:tabs>
        <w:spacing w:after="0"/>
        <w:rPr>
          <w:rFonts w:ascii="GHEA Grapalat" w:hAnsi="GHEA Grapalat"/>
          <w:lang w:val="hy-AM"/>
        </w:rPr>
      </w:pPr>
      <w:r>
        <w:rPr>
          <w:rFonts w:ascii="GHEA Grapalat" w:hAnsi="GHEA Grapalat"/>
          <w:lang w:val="hy-AM"/>
        </w:rPr>
        <w:tab/>
      </w:r>
      <w:r>
        <w:rPr>
          <w:rFonts w:ascii="GHEA Grapalat" w:hAnsi="GHEA Grapalat"/>
          <w:lang w:val="hy-AM"/>
        </w:rPr>
        <w:tab/>
      </w:r>
      <w:r>
        <w:rPr>
          <w:rFonts w:ascii="GHEA Grapalat" w:hAnsi="GHEA Grapalat"/>
          <w:lang w:val="hy-AM"/>
        </w:rPr>
        <w:t>Վերլուծել խմբասենյակում մեկ սանին բաժին ընկնող մակերեսին վերաբերող իրավիճակը, կատարել եզրահանգումներ և առաջարկել հիմնախնդիրների լուծման ուղիներ:</w:t>
      </w:r>
    </w:p>
    <w:p w14:paraId="5B5D5BAD">
      <w:pPr>
        <w:tabs>
          <w:tab w:val="left" w:pos="90"/>
        </w:tabs>
        <w:spacing w:after="0"/>
        <w:rPr>
          <w:rFonts w:ascii="GHEA Grapalat" w:hAnsi="GHEA Grapalat"/>
          <w:lang w:val="hy-AM"/>
        </w:rPr>
      </w:pPr>
      <w:r>
        <w:rPr>
          <w:rFonts w:ascii="GHEA Grapalat" w:hAnsi="GHEA Grapalat"/>
          <w:lang w:val="hy-AM"/>
        </w:rPr>
        <w:tab/>
      </w:r>
      <w:r>
        <w:rPr>
          <w:rFonts w:ascii="GHEA Grapalat" w:hAnsi="GHEA Grapalat"/>
          <w:lang w:val="hy-AM"/>
        </w:rPr>
        <w:tab/>
      </w:r>
      <w:r>
        <w:rPr>
          <w:rFonts w:ascii="GHEA Grapalat" w:hAnsi="GHEA Grapalat"/>
          <w:lang w:val="hy-AM"/>
        </w:rPr>
        <w:t>Մեկ սանին բաժին ընկնող մակարեսը բավարար է։</w:t>
      </w:r>
    </w:p>
    <w:p w14:paraId="764CDBF8">
      <w:pPr>
        <w:tabs>
          <w:tab w:val="left" w:pos="90"/>
        </w:tabs>
        <w:spacing w:after="0"/>
        <w:rPr>
          <w:rFonts w:ascii="GHEA Grapalat" w:hAnsi="GHEA Grapalat"/>
          <w:lang w:val="hy-AM"/>
        </w:rPr>
      </w:pPr>
    </w:p>
    <w:p w14:paraId="2A6CE4B7">
      <w:pPr>
        <w:tabs>
          <w:tab w:val="left" w:pos="90"/>
        </w:tabs>
        <w:spacing w:after="0"/>
        <w:rPr>
          <w:rFonts w:hint="default" w:ascii="GHEA Grapalat" w:hAnsi="GHEA Grapalat"/>
          <w:lang w:val="hy-AM"/>
        </w:rPr>
      </w:pPr>
      <w:r>
        <w:rPr>
          <w:rFonts w:ascii="GHEA Grapalat" w:hAnsi="GHEA Grapalat"/>
          <w:lang w:val="hy-AM"/>
        </w:rPr>
        <w:t>Ըստ</w:t>
      </w:r>
      <w:r>
        <w:rPr>
          <w:rFonts w:hint="default" w:ascii="GHEA Grapalat" w:hAnsi="GHEA Grapalat"/>
          <w:lang w:val="hy-AM"/>
        </w:rPr>
        <w:t xml:space="preserve"> նորմատիվի մեկ սանին բաժին ընկնող մակերեսը նախատեսված է 1,5 քմ, փաստացի խմբասենյակում մեկ սանին բաժին է ընկնում 1,9 քմ մակերես, որը համապատասխանում է պահանջվող նորմերին։</w:t>
      </w:r>
    </w:p>
    <w:p w14:paraId="69B6A5BE">
      <w:pPr>
        <w:tabs>
          <w:tab w:val="left" w:pos="90"/>
        </w:tabs>
        <w:spacing w:after="0"/>
        <w:rPr>
          <w:rFonts w:ascii="GHEA Grapalat" w:hAnsi="GHEA Grapalat"/>
          <w:lang w:val="hy-AM"/>
        </w:rPr>
      </w:pPr>
    </w:p>
    <w:bookmarkEnd w:id="4"/>
    <w:p w14:paraId="4115A254">
      <w:pPr>
        <w:rPr>
          <w:rFonts w:ascii="GHEA Grapalat" w:hAnsi="GHEA Grapalat"/>
          <w:lang w:val="hy-AM"/>
        </w:rPr>
      </w:pPr>
    </w:p>
    <w:p w14:paraId="76013B5E">
      <w:pPr>
        <w:pStyle w:val="19"/>
        <w:numPr>
          <w:ilvl w:val="0"/>
          <w:numId w:val="2"/>
        </w:numPr>
        <w:spacing w:after="0"/>
        <w:jc w:val="center"/>
        <w:rPr>
          <w:rFonts w:ascii="GHEA Grapalat" w:hAnsi="GHEA Grapalat"/>
          <w:sz w:val="24"/>
          <w:szCs w:val="24"/>
          <w:lang w:val="hy-AM"/>
        </w:rPr>
      </w:pPr>
      <w:r>
        <w:rPr>
          <w:rFonts w:ascii="GHEA Grapalat" w:hAnsi="GHEA Grapalat"/>
          <w:sz w:val="24"/>
          <w:szCs w:val="24"/>
          <w:lang w:val="hy-AM"/>
        </w:rPr>
        <w:t>ՍԱՆԵՐԻ ԱՆՎՏԱՆԳ ԿԵՆՍԱԳՈՐԾՈՒՆԵՈՒԹՅԱՆ ԵՎ ԱՌՈՂՋ ԱՊՐԵԼԱԿԵՐՊԻ ԿԱՐՈՂՈՒԹՅՈՒՆՆԵՐԻ ԵՎ ՀՄՏՈՒԹՅՈՒՆՆԵՐԻ ՁԵՎԱՎՈՐՄԱՆ  ՀԱՄԱՐ ՈՒՍՈՒՑՈՂԱԿԱՆ ԾՐԱԳՐԵՐԻ ԻՐԱԿԱՆԱՑՈՒՄ</w:t>
      </w:r>
    </w:p>
    <w:p w14:paraId="284F7099">
      <w:pPr>
        <w:pStyle w:val="19"/>
        <w:spacing w:after="0"/>
        <w:rPr>
          <w:rFonts w:ascii="GHEA Grapalat" w:hAnsi="GHEA Grapalat"/>
          <w:sz w:val="24"/>
          <w:szCs w:val="24"/>
          <w:lang w:val="hy-AM"/>
        </w:rPr>
      </w:pPr>
    </w:p>
    <w:p w14:paraId="0A9F6358">
      <w:pPr>
        <w:pStyle w:val="19"/>
        <w:spacing w:after="0"/>
        <w:rPr>
          <w:rFonts w:ascii="GHEA Grapalat" w:hAnsi="GHEA Grapalat"/>
          <w:sz w:val="24"/>
          <w:szCs w:val="24"/>
          <w:lang w:val="hy-AM"/>
        </w:rPr>
      </w:pPr>
    </w:p>
    <w:tbl>
      <w:tblPr>
        <w:tblStyle w:val="15"/>
        <w:tblW w:w="0" w:type="auto"/>
        <w:tblInd w:w="1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6184"/>
        <w:gridCol w:w="1821"/>
        <w:gridCol w:w="1846"/>
      </w:tblGrid>
      <w:tr w14:paraId="48AFC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7650" w:type="dxa"/>
            <w:shd w:val="clear" w:color="auto" w:fill="FFFFFF" w:themeFill="background1"/>
          </w:tcPr>
          <w:p w14:paraId="1FB2DE91">
            <w:pPr>
              <w:jc w:val="left"/>
              <w:rPr>
                <w:rFonts w:ascii="GHEA Grapalat" w:hAnsi="GHEA Grapalat"/>
              </w:rPr>
            </w:pPr>
            <w:r>
              <w:rPr>
                <w:rFonts w:ascii="GHEA Grapalat" w:hAnsi="GHEA Grapalat"/>
              </w:rPr>
              <w:t>Ցուցանիշ</w:t>
            </w:r>
          </w:p>
        </w:tc>
        <w:tc>
          <w:tcPr>
            <w:tcW w:w="2340" w:type="dxa"/>
            <w:shd w:val="clear" w:color="auto" w:fill="FFFFFF" w:themeFill="background1"/>
          </w:tcPr>
          <w:p w14:paraId="2C1131F9">
            <w:pPr>
              <w:jc w:val="left"/>
              <w:rPr>
                <w:rFonts w:ascii="GHEA Grapalat" w:hAnsi="GHEA Grapalat"/>
              </w:rPr>
            </w:pPr>
            <w:r>
              <w:rPr>
                <w:rFonts w:ascii="GHEA Grapalat" w:hAnsi="GHEA Grapalat"/>
              </w:rPr>
              <w:t xml:space="preserve">    Այո</w:t>
            </w:r>
          </w:p>
        </w:tc>
        <w:tc>
          <w:tcPr>
            <w:tcW w:w="2425" w:type="dxa"/>
            <w:shd w:val="clear" w:color="auto" w:fill="FFFFFF" w:themeFill="background1"/>
          </w:tcPr>
          <w:p w14:paraId="2AB6FA5F">
            <w:pPr>
              <w:jc w:val="center"/>
              <w:rPr>
                <w:rFonts w:ascii="GHEA Grapalat" w:hAnsi="GHEA Grapalat"/>
                <w:lang w:val="hy-AM"/>
              </w:rPr>
            </w:pPr>
            <w:r>
              <w:rPr>
                <w:rFonts w:ascii="GHEA Grapalat" w:hAnsi="GHEA Grapalat"/>
                <w:lang w:val="hy-AM"/>
              </w:rPr>
              <w:t>Ոչ</w:t>
            </w:r>
          </w:p>
        </w:tc>
      </w:tr>
      <w:tr w14:paraId="40636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7650" w:type="dxa"/>
            <w:shd w:val="clear" w:color="auto" w:fill="FFFFFF" w:themeFill="background1"/>
          </w:tcPr>
          <w:p w14:paraId="1B0AC911">
            <w:pPr>
              <w:jc w:val="left"/>
              <w:rPr>
                <w:rFonts w:ascii="GHEA Grapalat" w:hAnsi="GHEA Grapalat"/>
              </w:rPr>
            </w:pPr>
            <w:r>
              <w:rPr>
                <w:rFonts w:ascii="GHEA Grapalat" w:hAnsi="GHEA Grapalat"/>
                <w:lang w:val="hy-AM"/>
              </w:rPr>
              <w:t>ա. ուսումնական հաստատության անձնակազմը և սաները տիրապետում են արտակարգ իրավիճակներում գործելու</w:t>
            </w:r>
            <w:r>
              <w:rPr>
                <w:rFonts w:ascii="GHEA Grapalat" w:hAnsi="GHEA Grapalat"/>
              </w:rPr>
              <w:t xml:space="preserve">  </w:t>
            </w:r>
            <w:r>
              <w:rPr>
                <w:rFonts w:ascii="GHEA Grapalat" w:hAnsi="GHEA Grapalat"/>
                <w:lang w:val="hy-AM"/>
              </w:rPr>
              <w:t>վարքականոններին</w:t>
            </w:r>
            <w:r>
              <w:rPr>
                <w:rFonts w:ascii="GHEA Grapalat" w:hAnsi="GHEA Grapalat"/>
              </w:rPr>
              <w:t>.</w:t>
            </w:r>
          </w:p>
        </w:tc>
        <w:tc>
          <w:tcPr>
            <w:tcW w:w="2340" w:type="dxa"/>
            <w:shd w:val="clear" w:color="auto" w:fill="FFFFFF" w:themeFill="background1"/>
          </w:tcPr>
          <w:p w14:paraId="018D2FFA">
            <w:pPr>
              <w:jc w:val="left"/>
              <w:rPr>
                <w:rFonts w:ascii="GHEA Grapalat" w:hAnsi="GHEA Grapalat"/>
                <w:lang w:val="hy-AM"/>
              </w:rPr>
            </w:pPr>
          </w:p>
          <w:p w14:paraId="07D04867">
            <w:pPr>
              <w:jc w:val="left"/>
              <w:rPr>
                <w:rFonts w:ascii="GHEA Grapalat" w:hAnsi="GHEA Grapalat"/>
              </w:rPr>
            </w:pPr>
            <w:r>
              <w:rPr>
                <w:rFonts w:ascii="GHEA Grapalat" w:hAnsi="GHEA Grapalat"/>
              </w:rPr>
              <w:t xml:space="preserve">           V</w:t>
            </w:r>
          </w:p>
        </w:tc>
        <w:tc>
          <w:tcPr>
            <w:tcW w:w="2425" w:type="dxa"/>
            <w:shd w:val="clear" w:color="auto" w:fill="FFFFFF" w:themeFill="background1"/>
          </w:tcPr>
          <w:p w14:paraId="5C7645DF">
            <w:pPr>
              <w:jc w:val="left"/>
              <w:rPr>
                <w:rFonts w:ascii="GHEA Grapalat" w:hAnsi="GHEA Grapalat"/>
                <w:lang w:val="hy-AM"/>
              </w:rPr>
            </w:pPr>
          </w:p>
        </w:tc>
      </w:tr>
      <w:tr w14:paraId="6FC1F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7650" w:type="dxa"/>
            <w:shd w:val="clear" w:color="auto" w:fill="FFFFFF" w:themeFill="background1"/>
          </w:tcPr>
          <w:p w14:paraId="416DB500">
            <w:pPr>
              <w:jc w:val="both"/>
              <w:rPr>
                <w:rFonts w:ascii="GHEA Grapalat" w:hAnsi="GHEA Grapalat"/>
              </w:rPr>
            </w:pPr>
            <w:r>
              <w:rPr>
                <w:rFonts w:ascii="GHEA Grapalat" w:hAnsi="GHEA Grapalat"/>
                <w:lang w:val="hy-AM"/>
              </w:rPr>
              <w:t>բ. ուսումնական հաստատության անձնակազմը և սաները տեղեկացված են հաստատությունում առկա անվտանգության միջոցների (էլեկտրական վահանակ, հրշեջ-տեղեկատու, հրշեջ-ծորակ և այլն) գտնվելու տեղերի</w:t>
            </w:r>
            <w:r>
              <w:rPr>
                <w:rFonts w:ascii="GHEA Grapalat" w:hAnsi="GHEA Grapalat"/>
              </w:rPr>
              <w:t xml:space="preserve"> </w:t>
            </w:r>
            <w:r>
              <w:rPr>
                <w:rFonts w:ascii="GHEA Grapalat" w:hAnsi="GHEA Grapalat"/>
                <w:lang w:val="hy-AM"/>
              </w:rPr>
              <w:t>վերաբերյալ, իսկ անձնակազմը տիրապետում է դրանց օգտագործման կանոններին</w:t>
            </w:r>
            <w:r>
              <w:rPr>
                <w:rFonts w:ascii="GHEA Grapalat" w:hAnsi="GHEA Grapalat"/>
              </w:rPr>
              <w:t>.</w:t>
            </w:r>
          </w:p>
        </w:tc>
        <w:tc>
          <w:tcPr>
            <w:tcW w:w="2340" w:type="dxa"/>
            <w:shd w:val="clear" w:color="auto" w:fill="FFFFFF" w:themeFill="background1"/>
          </w:tcPr>
          <w:p w14:paraId="53669B2C">
            <w:pPr>
              <w:jc w:val="left"/>
              <w:rPr>
                <w:rFonts w:ascii="GHEA Grapalat" w:hAnsi="GHEA Grapalat"/>
                <w:lang w:val="hy-AM"/>
              </w:rPr>
            </w:pPr>
          </w:p>
          <w:p w14:paraId="36CD1BA2">
            <w:pPr>
              <w:jc w:val="left"/>
              <w:rPr>
                <w:rFonts w:ascii="GHEA Grapalat" w:hAnsi="GHEA Grapalat"/>
                <w:lang w:val="hy-AM"/>
              </w:rPr>
            </w:pPr>
          </w:p>
          <w:p w14:paraId="28B864BA">
            <w:pPr>
              <w:jc w:val="left"/>
              <w:rPr>
                <w:rFonts w:ascii="GHEA Grapalat" w:hAnsi="GHEA Grapalat"/>
              </w:rPr>
            </w:pPr>
            <w:r>
              <w:rPr>
                <w:rFonts w:ascii="GHEA Grapalat" w:hAnsi="GHEA Grapalat"/>
              </w:rPr>
              <w:t xml:space="preserve">         V</w:t>
            </w:r>
          </w:p>
          <w:p w14:paraId="28C59C7D">
            <w:pPr>
              <w:jc w:val="left"/>
              <w:rPr>
                <w:rFonts w:ascii="GHEA Grapalat" w:hAnsi="GHEA Grapalat"/>
              </w:rPr>
            </w:pPr>
          </w:p>
        </w:tc>
        <w:tc>
          <w:tcPr>
            <w:tcW w:w="2425" w:type="dxa"/>
            <w:shd w:val="clear" w:color="auto" w:fill="FFFFFF" w:themeFill="background1"/>
          </w:tcPr>
          <w:p w14:paraId="401138EF">
            <w:pPr>
              <w:jc w:val="left"/>
              <w:rPr>
                <w:rFonts w:ascii="GHEA Grapalat" w:hAnsi="GHEA Grapalat"/>
                <w:lang w:val="hy-AM"/>
              </w:rPr>
            </w:pPr>
          </w:p>
        </w:tc>
      </w:tr>
      <w:tr w14:paraId="6AF90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68" w:hRule="atLeast"/>
        </w:trPr>
        <w:tc>
          <w:tcPr>
            <w:tcW w:w="7650" w:type="dxa"/>
            <w:shd w:val="clear" w:color="auto" w:fill="FFFFFF" w:themeFill="background1"/>
          </w:tcPr>
          <w:p w14:paraId="7EC51E42">
            <w:pPr>
              <w:jc w:val="both"/>
              <w:rPr>
                <w:rFonts w:ascii="GHEA Grapalat" w:hAnsi="GHEA Grapalat"/>
                <w:lang w:val="hy-AM"/>
              </w:rPr>
            </w:pPr>
            <w:r>
              <w:rPr>
                <w:rFonts w:ascii="GHEA Grapalat" w:hAnsi="GHEA Grapalat"/>
                <w:lang w:val="hy-AM"/>
              </w:rPr>
              <w:t>գ. հաստատությունում իրականացվում են տեղական նշանակության վտանգների գնահատման և աղետներին պատրաստվածության վերաբերյալ տարաբնույթ միջոցառումներ</w:t>
            </w:r>
            <w:r>
              <w:rPr>
                <w:rFonts w:ascii="GHEA Grapalat" w:hAnsi="GHEA Grapalat"/>
              </w:rPr>
              <w:t>.</w:t>
            </w:r>
          </w:p>
        </w:tc>
        <w:tc>
          <w:tcPr>
            <w:tcW w:w="2340" w:type="dxa"/>
            <w:shd w:val="clear" w:color="auto" w:fill="FFFFFF" w:themeFill="background1"/>
          </w:tcPr>
          <w:p w14:paraId="11543261">
            <w:pPr>
              <w:jc w:val="left"/>
              <w:rPr>
                <w:rFonts w:ascii="GHEA Grapalat" w:hAnsi="GHEA Grapalat"/>
                <w:lang w:val="hy-AM"/>
              </w:rPr>
            </w:pPr>
          </w:p>
          <w:p w14:paraId="6B26BB7E">
            <w:pPr>
              <w:jc w:val="left"/>
              <w:rPr>
                <w:rFonts w:ascii="GHEA Grapalat" w:hAnsi="GHEA Grapalat"/>
              </w:rPr>
            </w:pPr>
            <w:r>
              <w:rPr>
                <w:rFonts w:ascii="GHEA Grapalat" w:hAnsi="GHEA Grapalat"/>
              </w:rPr>
              <w:t xml:space="preserve">            V</w:t>
            </w:r>
          </w:p>
        </w:tc>
        <w:tc>
          <w:tcPr>
            <w:tcW w:w="2425" w:type="dxa"/>
            <w:shd w:val="clear" w:color="auto" w:fill="FFFFFF" w:themeFill="background1"/>
          </w:tcPr>
          <w:p w14:paraId="122465E4">
            <w:pPr>
              <w:jc w:val="left"/>
              <w:rPr>
                <w:rFonts w:ascii="GHEA Grapalat" w:hAnsi="GHEA Grapalat"/>
                <w:lang w:val="hy-AM"/>
              </w:rPr>
            </w:pPr>
          </w:p>
          <w:p w14:paraId="47F3B1CE">
            <w:pPr>
              <w:jc w:val="center"/>
              <w:rPr>
                <w:rFonts w:ascii="GHEA Grapalat" w:hAnsi="GHEA Grapalat"/>
                <w:lang w:val="hy-AM"/>
              </w:rPr>
            </w:pPr>
          </w:p>
        </w:tc>
      </w:tr>
      <w:tr w14:paraId="487BD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7650" w:type="dxa"/>
            <w:shd w:val="clear" w:color="auto" w:fill="FFFFFF" w:themeFill="background1"/>
          </w:tcPr>
          <w:p w14:paraId="6FA90084">
            <w:pPr>
              <w:jc w:val="both"/>
              <w:rPr>
                <w:rFonts w:ascii="GHEA Grapalat" w:hAnsi="GHEA Grapalat"/>
              </w:rPr>
            </w:pPr>
            <w:r>
              <w:rPr>
                <w:rFonts w:ascii="GHEA Grapalat" w:hAnsi="GHEA Grapalat"/>
                <w:lang w:val="hy-AM"/>
              </w:rPr>
              <w:t>դ. ուսումնական հաստատությունում առկա է աղետներին պատրաստվածության, քաղաքացիական</w:t>
            </w:r>
            <w:r>
              <w:rPr>
                <w:rFonts w:ascii="GHEA Grapalat" w:hAnsi="GHEA Grapalat"/>
              </w:rPr>
              <w:t xml:space="preserve"> </w:t>
            </w:r>
            <w:r>
              <w:rPr>
                <w:rFonts w:ascii="GHEA Grapalat" w:hAnsi="GHEA Grapalat"/>
                <w:lang w:val="hy-AM"/>
              </w:rPr>
              <w:t>պաշտպան</w:t>
            </w:r>
            <w:r>
              <w:rPr>
                <w:rFonts w:ascii="GHEA Grapalat" w:hAnsi="GHEA Grapalat"/>
              </w:rPr>
              <w:t>ու</w:t>
            </w:r>
            <w:r>
              <w:rPr>
                <w:rFonts w:ascii="GHEA Grapalat" w:hAnsi="GHEA Grapalat"/>
                <w:lang w:val="hy-AM"/>
              </w:rPr>
              <w:t>թյան պլան, և ուսումնական տարվա ընթացքում գործարկվում է պլանը, իրականացվում են վարժանքներ, վարվում է գրանցամատյան</w:t>
            </w:r>
            <w:r>
              <w:rPr>
                <w:rFonts w:ascii="GHEA Grapalat" w:hAnsi="GHEA Grapalat"/>
              </w:rPr>
              <w:t>.</w:t>
            </w:r>
          </w:p>
        </w:tc>
        <w:tc>
          <w:tcPr>
            <w:tcW w:w="2340" w:type="dxa"/>
            <w:shd w:val="clear" w:color="auto" w:fill="FFFFFF" w:themeFill="background1"/>
          </w:tcPr>
          <w:p w14:paraId="7324FC94">
            <w:pPr>
              <w:jc w:val="center"/>
              <w:rPr>
                <w:rFonts w:ascii="GHEA Grapalat" w:hAnsi="GHEA Grapalat"/>
                <w:lang w:val="hy-AM"/>
              </w:rPr>
            </w:pPr>
            <w:r>
              <w:rPr>
                <w:rFonts w:ascii="GHEA Grapalat" w:hAnsi="GHEA Grapalat"/>
              </w:rPr>
              <w:t>V</w:t>
            </w:r>
          </w:p>
          <w:p w14:paraId="4185B62C">
            <w:pPr>
              <w:jc w:val="left"/>
              <w:rPr>
                <w:rFonts w:ascii="GHEA Grapalat" w:hAnsi="GHEA Grapalat"/>
              </w:rPr>
            </w:pPr>
            <w:r>
              <w:rPr>
                <w:rFonts w:ascii="GHEA Grapalat" w:hAnsi="GHEA Grapalat"/>
              </w:rPr>
              <w:t xml:space="preserve">           </w:t>
            </w:r>
          </w:p>
        </w:tc>
        <w:tc>
          <w:tcPr>
            <w:tcW w:w="2425" w:type="dxa"/>
            <w:shd w:val="clear" w:color="auto" w:fill="FFFFFF" w:themeFill="background1"/>
          </w:tcPr>
          <w:p w14:paraId="5E72DE3E">
            <w:pPr>
              <w:jc w:val="left"/>
              <w:rPr>
                <w:rFonts w:ascii="GHEA Grapalat" w:hAnsi="GHEA Grapalat"/>
                <w:lang w:val="hy-AM"/>
              </w:rPr>
            </w:pPr>
          </w:p>
          <w:p w14:paraId="41AA9751">
            <w:pPr>
              <w:jc w:val="center"/>
              <w:rPr>
                <w:rFonts w:ascii="GHEA Grapalat" w:hAnsi="GHEA Grapalat"/>
                <w:lang w:val="hy-AM"/>
              </w:rPr>
            </w:pPr>
          </w:p>
        </w:tc>
      </w:tr>
      <w:tr w14:paraId="1B109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575" w:hRule="atLeast"/>
        </w:trPr>
        <w:tc>
          <w:tcPr>
            <w:tcW w:w="7650" w:type="dxa"/>
            <w:shd w:val="clear" w:color="auto" w:fill="FFFFFF" w:themeFill="background1"/>
          </w:tcPr>
          <w:p w14:paraId="51DC9D9B">
            <w:pPr>
              <w:jc w:val="both"/>
              <w:rPr>
                <w:rFonts w:ascii="GHEA Grapalat" w:hAnsi="GHEA Grapalat"/>
              </w:rPr>
            </w:pPr>
            <w:r>
              <w:rPr>
                <w:rFonts w:ascii="GHEA Grapalat" w:hAnsi="GHEA Grapalat"/>
                <w:lang w:val="hy-AM"/>
              </w:rPr>
              <w:t>ե. ուսումնական հաստատությունն ապահովված է լոկալ ջեռուցման անվտանգ համակարգով</w:t>
            </w:r>
            <w:r>
              <w:rPr>
                <w:rFonts w:ascii="GHEA Grapalat" w:hAnsi="GHEA Grapalat"/>
              </w:rPr>
              <w:t>.</w:t>
            </w:r>
          </w:p>
          <w:p w14:paraId="17973700">
            <w:pPr>
              <w:jc w:val="both"/>
              <w:rPr>
                <w:rFonts w:ascii="GHEA Grapalat" w:hAnsi="GHEA Grapalat"/>
              </w:rPr>
            </w:pPr>
          </w:p>
        </w:tc>
        <w:tc>
          <w:tcPr>
            <w:tcW w:w="2340" w:type="dxa"/>
            <w:shd w:val="clear" w:color="auto" w:fill="FFFFFF" w:themeFill="background1"/>
          </w:tcPr>
          <w:p w14:paraId="70AE6065">
            <w:pPr>
              <w:jc w:val="left"/>
              <w:rPr>
                <w:rFonts w:ascii="GHEA Grapalat" w:hAnsi="GHEA Grapalat"/>
                <w:lang w:val="hy-AM"/>
              </w:rPr>
            </w:pPr>
          </w:p>
          <w:p w14:paraId="75657225">
            <w:pPr>
              <w:jc w:val="center"/>
              <w:rPr>
                <w:rFonts w:ascii="GHEA Grapalat" w:hAnsi="GHEA Grapalat"/>
              </w:rPr>
            </w:pPr>
            <w:r>
              <w:rPr>
                <w:rFonts w:ascii="GHEA Grapalat" w:hAnsi="GHEA Grapalat"/>
              </w:rPr>
              <w:t>V</w:t>
            </w:r>
          </w:p>
          <w:p w14:paraId="1F25BFDD">
            <w:pPr>
              <w:jc w:val="left"/>
              <w:rPr>
                <w:rFonts w:ascii="GHEA Grapalat" w:hAnsi="GHEA Grapalat"/>
                <w:lang w:val="hy-AM"/>
              </w:rPr>
            </w:pPr>
          </w:p>
        </w:tc>
        <w:tc>
          <w:tcPr>
            <w:tcW w:w="2425" w:type="dxa"/>
            <w:shd w:val="clear" w:color="auto" w:fill="FFFFFF" w:themeFill="background1"/>
          </w:tcPr>
          <w:p w14:paraId="063E31FE">
            <w:pPr>
              <w:jc w:val="left"/>
              <w:rPr>
                <w:rFonts w:ascii="GHEA Grapalat" w:hAnsi="GHEA Grapalat"/>
                <w:lang w:val="hy-AM"/>
              </w:rPr>
            </w:pPr>
          </w:p>
        </w:tc>
      </w:tr>
      <w:tr w14:paraId="3C745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7650" w:type="dxa"/>
            <w:shd w:val="clear" w:color="auto" w:fill="FFFFFF" w:themeFill="background1"/>
          </w:tcPr>
          <w:p w14:paraId="65EFA306">
            <w:pPr>
              <w:jc w:val="both"/>
              <w:rPr>
                <w:rFonts w:ascii="GHEA Grapalat" w:hAnsi="GHEA Grapalat"/>
              </w:rPr>
            </w:pPr>
            <w:r>
              <w:rPr>
                <w:rFonts w:ascii="GHEA Grapalat" w:hAnsi="GHEA Grapalat"/>
                <w:lang w:val="hy-AM"/>
              </w:rPr>
              <w:t>զ. ուսումնական հաստատության բոլոր խմբասենյակներում առկա են ջեռուցումն ապահովող մարտկոցներ, և ջեռուցման ամիսներին խմբասենյակներում ջերմաստիճանը համապատասխանում է առողջապահության նախարարի 2002 թվականի դեկտեմբերի 20-ի N 857-Ն հրամանով սահմանված սանիտարահիգիենիկ նորմերին</w:t>
            </w:r>
            <w:r>
              <w:rPr>
                <w:rFonts w:ascii="GHEA Grapalat" w:hAnsi="GHEA Grapalat"/>
              </w:rPr>
              <w:t>.</w:t>
            </w:r>
          </w:p>
        </w:tc>
        <w:tc>
          <w:tcPr>
            <w:tcW w:w="2340" w:type="dxa"/>
            <w:shd w:val="clear" w:color="auto" w:fill="FFFFFF" w:themeFill="background1"/>
          </w:tcPr>
          <w:p w14:paraId="7E02F7B7">
            <w:pPr>
              <w:jc w:val="center"/>
              <w:rPr>
                <w:rFonts w:ascii="GHEA Grapalat" w:hAnsi="GHEA Grapalat"/>
                <w:lang w:val="hy-AM"/>
              </w:rPr>
            </w:pPr>
          </w:p>
          <w:p w14:paraId="354E03E8">
            <w:pPr>
              <w:jc w:val="center"/>
              <w:rPr>
                <w:rFonts w:ascii="GHEA Grapalat" w:hAnsi="GHEA Grapalat"/>
                <w:lang w:val="hy-AM"/>
              </w:rPr>
            </w:pPr>
            <w:r>
              <w:rPr>
                <w:rFonts w:ascii="GHEA Grapalat" w:hAnsi="GHEA Grapalat"/>
              </w:rPr>
              <w:t>V</w:t>
            </w:r>
          </w:p>
        </w:tc>
        <w:tc>
          <w:tcPr>
            <w:tcW w:w="2425" w:type="dxa"/>
            <w:shd w:val="clear" w:color="auto" w:fill="FFFFFF" w:themeFill="background1"/>
          </w:tcPr>
          <w:p w14:paraId="0CF8B63F">
            <w:pPr>
              <w:jc w:val="left"/>
              <w:rPr>
                <w:rFonts w:ascii="GHEA Grapalat" w:hAnsi="GHEA Grapalat"/>
                <w:lang w:val="hy-AM"/>
              </w:rPr>
            </w:pPr>
          </w:p>
        </w:tc>
      </w:tr>
      <w:tr w14:paraId="3CAE5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7650" w:type="dxa"/>
            <w:shd w:val="clear" w:color="auto" w:fill="FFFFFF" w:themeFill="background1"/>
          </w:tcPr>
          <w:p w14:paraId="5613D993">
            <w:pPr>
              <w:jc w:val="both"/>
              <w:rPr>
                <w:rFonts w:ascii="GHEA Grapalat" w:hAnsi="GHEA Grapalat"/>
              </w:rPr>
            </w:pPr>
            <w:r>
              <w:rPr>
                <w:rFonts w:ascii="GHEA Grapalat" w:hAnsi="GHEA Grapalat"/>
                <w:lang w:val="hy-AM"/>
              </w:rPr>
              <w:t>է. ուսումնական հաստատության միջանցքները ջեռուցվում են, և միջանցքներում ջերմաստիճանը համապատասխանում է առողջապահության նախարարի 2002 թվականի դեկտեմբերի 20-ի            N 857-Ն հրամանով</w:t>
            </w:r>
            <w:r>
              <w:rPr>
                <w:rFonts w:ascii="GHEA Grapalat" w:hAnsi="GHEA Grapalat"/>
              </w:rPr>
              <w:t xml:space="preserve"> </w:t>
            </w:r>
            <w:r>
              <w:rPr>
                <w:rFonts w:ascii="GHEA Grapalat" w:hAnsi="GHEA Grapalat"/>
                <w:lang w:val="hy-AM"/>
              </w:rPr>
              <w:t>սահմանված սանիտարահիգիենիկ նորմերին</w:t>
            </w:r>
            <w:r>
              <w:rPr>
                <w:rFonts w:ascii="GHEA Grapalat" w:hAnsi="GHEA Grapalat"/>
              </w:rPr>
              <w:t>.</w:t>
            </w:r>
          </w:p>
        </w:tc>
        <w:tc>
          <w:tcPr>
            <w:tcW w:w="2340" w:type="dxa"/>
            <w:shd w:val="clear" w:color="auto" w:fill="FFFFFF" w:themeFill="background1"/>
          </w:tcPr>
          <w:p w14:paraId="43D20800">
            <w:pPr>
              <w:jc w:val="left"/>
              <w:rPr>
                <w:rFonts w:ascii="GHEA Grapalat" w:hAnsi="GHEA Grapalat"/>
                <w:lang w:val="hy-AM"/>
              </w:rPr>
            </w:pPr>
          </w:p>
          <w:p w14:paraId="528EB03F">
            <w:pPr>
              <w:jc w:val="left"/>
              <w:rPr>
                <w:rFonts w:ascii="GHEA Grapalat" w:hAnsi="GHEA Grapalat"/>
                <w:lang w:val="hy-AM"/>
              </w:rPr>
            </w:pPr>
            <w:r>
              <w:rPr>
                <w:rFonts w:ascii="GHEA Grapalat" w:hAnsi="GHEA Grapalat"/>
              </w:rPr>
              <w:t xml:space="preserve">            V</w:t>
            </w:r>
          </w:p>
        </w:tc>
        <w:tc>
          <w:tcPr>
            <w:tcW w:w="2425" w:type="dxa"/>
            <w:shd w:val="clear" w:color="auto" w:fill="FFFFFF" w:themeFill="background1"/>
          </w:tcPr>
          <w:p w14:paraId="470C448B">
            <w:pPr>
              <w:jc w:val="left"/>
              <w:rPr>
                <w:rFonts w:ascii="GHEA Grapalat" w:hAnsi="GHEA Grapalat"/>
                <w:lang w:val="hy-AM"/>
              </w:rPr>
            </w:pPr>
          </w:p>
        </w:tc>
      </w:tr>
      <w:tr w14:paraId="41FC3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650" w:type="dxa"/>
            <w:shd w:val="clear" w:color="auto" w:fill="FFFFFF" w:themeFill="background1"/>
          </w:tcPr>
          <w:p w14:paraId="06982A98">
            <w:pPr>
              <w:jc w:val="both"/>
              <w:rPr>
                <w:rFonts w:ascii="GHEA Grapalat" w:hAnsi="GHEA Grapalat"/>
              </w:rPr>
            </w:pPr>
            <w:r>
              <w:rPr>
                <w:rFonts w:ascii="GHEA Grapalat" w:hAnsi="GHEA Grapalat"/>
                <w:lang w:val="hy-AM"/>
              </w:rPr>
              <w:t>ը. ուսումնական հաստատությունն ապահովված է շուրջօրյա հոսող խմելու ջրով</w:t>
            </w:r>
            <w:r>
              <w:rPr>
                <w:rFonts w:ascii="GHEA Grapalat" w:hAnsi="GHEA Grapalat"/>
              </w:rPr>
              <w:t>.</w:t>
            </w:r>
          </w:p>
        </w:tc>
        <w:tc>
          <w:tcPr>
            <w:tcW w:w="2340" w:type="dxa"/>
            <w:shd w:val="clear" w:color="auto" w:fill="FFFFFF" w:themeFill="background1"/>
          </w:tcPr>
          <w:p w14:paraId="157F4BE4">
            <w:pPr>
              <w:jc w:val="left"/>
              <w:rPr>
                <w:rFonts w:ascii="GHEA Grapalat" w:hAnsi="GHEA Grapalat"/>
                <w:lang w:val="hy-AM"/>
              </w:rPr>
            </w:pPr>
            <w:r>
              <w:rPr>
                <w:rFonts w:ascii="GHEA Grapalat" w:hAnsi="GHEA Grapalat"/>
              </w:rPr>
              <w:t xml:space="preserve">          V</w:t>
            </w:r>
          </w:p>
        </w:tc>
        <w:tc>
          <w:tcPr>
            <w:tcW w:w="2425" w:type="dxa"/>
            <w:shd w:val="clear" w:color="auto" w:fill="FFFFFF" w:themeFill="background1"/>
          </w:tcPr>
          <w:p w14:paraId="4F8F27F1">
            <w:pPr>
              <w:jc w:val="left"/>
              <w:rPr>
                <w:rFonts w:ascii="GHEA Grapalat" w:hAnsi="GHEA Grapalat"/>
                <w:lang w:val="hy-AM"/>
              </w:rPr>
            </w:pPr>
          </w:p>
        </w:tc>
      </w:tr>
      <w:tr w14:paraId="001C7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561" w:hRule="atLeast"/>
        </w:trPr>
        <w:tc>
          <w:tcPr>
            <w:tcW w:w="7650" w:type="dxa"/>
            <w:shd w:val="clear" w:color="auto" w:fill="FFFFFF" w:themeFill="background1"/>
          </w:tcPr>
          <w:p w14:paraId="0415E198">
            <w:pPr>
              <w:jc w:val="both"/>
              <w:rPr>
                <w:rFonts w:ascii="GHEA Grapalat" w:hAnsi="GHEA Grapalat"/>
                <w:lang w:val="hy-AM"/>
              </w:rPr>
            </w:pPr>
            <w:r>
              <w:rPr>
                <w:rFonts w:ascii="GHEA Grapalat" w:hAnsi="GHEA Grapalat"/>
                <w:lang w:val="hy-AM"/>
              </w:rPr>
              <w:t>թ. ուսումնական հաստատության բոլոր խմբասենյակներում առկա են առանձնացված վերանորոգված սանհանգույցներ</w:t>
            </w:r>
          </w:p>
        </w:tc>
        <w:tc>
          <w:tcPr>
            <w:tcW w:w="2340" w:type="dxa"/>
            <w:shd w:val="clear" w:color="auto" w:fill="FFFFFF" w:themeFill="background1"/>
          </w:tcPr>
          <w:p w14:paraId="567C3AEA">
            <w:pPr>
              <w:jc w:val="left"/>
              <w:rPr>
                <w:rFonts w:ascii="GHEA Grapalat" w:hAnsi="GHEA Grapalat"/>
              </w:rPr>
            </w:pPr>
            <w:r>
              <w:rPr>
                <w:rFonts w:ascii="GHEA Grapalat" w:hAnsi="GHEA Grapalat"/>
              </w:rPr>
              <w:t xml:space="preserve">           V</w:t>
            </w:r>
          </w:p>
        </w:tc>
        <w:tc>
          <w:tcPr>
            <w:tcW w:w="2425" w:type="dxa"/>
            <w:shd w:val="clear" w:color="auto" w:fill="FFFFFF" w:themeFill="background1"/>
          </w:tcPr>
          <w:p w14:paraId="76ED13C6">
            <w:pPr>
              <w:jc w:val="left"/>
              <w:rPr>
                <w:rFonts w:ascii="GHEA Grapalat" w:hAnsi="GHEA Grapalat"/>
                <w:lang w:val="hy-AM"/>
              </w:rPr>
            </w:pPr>
          </w:p>
        </w:tc>
      </w:tr>
      <w:tr w14:paraId="01534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620" w:hRule="atLeast"/>
        </w:trPr>
        <w:tc>
          <w:tcPr>
            <w:tcW w:w="7650" w:type="dxa"/>
            <w:shd w:val="clear" w:color="auto" w:fill="FFFFFF" w:themeFill="background1"/>
          </w:tcPr>
          <w:p w14:paraId="5FA4DACB">
            <w:pPr>
              <w:jc w:val="both"/>
              <w:rPr>
                <w:rFonts w:ascii="GHEA Grapalat" w:hAnsi="GHEA Grapalat"/>
              </w:rPr>
            </w:pPr>
            <w:r>
              <w:rPr>
                <w:rFonts w:ascii="GHEA Grapalat" w:hAnsi="GHEA Grapalat"/>
                <w:lang w:val="hy-AM"/>
              </w:rPr>
              <w:t>ժ. ուսումնական հաստատության բոլոր սանհանգույցներն</w:t>
            </w:r>
            <w:r>
              <w:rPr>
                <w:rFonts w:ascii="GHEA Grapalat" w:hAnsi="GHEA Grapalat"/>
              </w:rPr>
              <w:t xml:space="preserve">  </w:t>
            </w:r>
            <w:r>
              <w:rPr>
                <w:rFonts w:ascii="GHEA Grapalat" w:hAnsi="GHEA Grapalat"/>
                <w:lang w:val="hy-AM"/>
              </w:rPr>
              <w:t>ապահովված են շուրջօրյա հոսող ջրով և հիգիենայի</w:t>
            </w:r>
            <w:r>
              <w:rPr>
                <w:rFonts w:ascii="GHEA Grapalat" w:hAnsi="GHEA Grapalat"/>
              </w:rPr>
              <w:t xml:space="preserve"> </w:t>
            </w:r>
            <w:r>
              <w:rPr>
                <w:rFonts w:ascii="GHEA Grapalat" w:hAnsi="GHEA Grapalat"/>
                <w:lang w:val="hy-AM"/>
              </w:rPr>
              <w:t>պարագաներով (օճառ, թուղթ և այլն)</w:t>
            </w:r>
            <w:r>
              <w:rPr>
                <w:rFonts w:ascii="GHEA Grapalat" w:hAnsi="GHEA Grapalat"/>
              </w:rPr>
              <w:t>.</w:t>
            </w:r>
          </w:p>
        </w:tc>
        <w:tc>
          <w:tcPr>
            <w:tcW w:w="2340" w:type="dxa"/>
            <w:shd w:val="clear" w:color="auto" w:fill="FFFFFF" w:themeFill="background1"/>
          </w:tcPr>
          <w:p w14:paraId="16ADDD7C">
            <w:pPr>
              <w:jc w:val="left"/>
              <w:rPr>
                <w:rFonts w:ascii="GHEA Grapalat" w:hAnsi="GHEA Grapalat"/>
                <w:lang w:val="hy-AM"/>
              </w:rPr>
            </w:pPr>
          </w:p>
          <w:p w14:paraId="526A91E3">
            <w:pPr>
              <w:jc w:val="left"/>
              <w:rPr>
                <w:rFonts w:ascii="GHEA Grapalat" w:hAnsi="GHEA Grapalat"/>
              </w:rPr>
            </w:pPr>
            <w:r>
              <w:rPr>
                <w:rFonts w:ascii="GHEA Grapalat" w:hAnsi="GHEA Grapalat"/>
              </w:rPr>
              <w:t xml:space="preserve">          V</w:t>
            </w:r>
          </w:p>
        </w:tc>
        <w:tc>
          <w:tcPr>
            <w:tcW w:w="2425" w:type="dxa"/>
            <w:shd w:val="clear" w:color="auto" w:fill="FFFFFF" w:themeFill="background1"/>
          </w:tcPr>
          <w:p w14:paraId="5D6B8828">
            <w:pPr>
              <w:jc w:val="left"/>
              <w:rPr>
                <w:rFonts w:ascii="GHEA Grapalat" w:hAnsi="GHEA Grapalat"/>
                <w:lang w:val="hy-AM"/>
              </w:rPr>
            </w:pPr>
          </w:p>
        </w:tc>
      </w:tr>
      <w:tr w14:paraId="7230E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586" w:hRule="atLeast"/>
        </w:trPr>
        <w:tc>
          <w:tcPr>
            <w:tcW w:w="7650" w:type="dxa"/>
            <w:shd w:val="clear" w:color="auto" w:fill="FFFFFF" w:themeFill="background1"/>
          </w:tcPr>
          <w:p w14:paraId="72C223B5">
            <w:pPr>
              <w:jc w:val="both"/>
              <w:rPr>
                <w:rFonts w:ascii="GHEA Grapalat" w:hAnsi="GHEA Grapalat"/>
              </w:rPr>
            </w:pPr>
            <w:r>
              <w:rPr>
                <w:rFonts w:ascii="GHEA Grapalat" w:hAnsi="GHEA Grapalat"/>
                <w:lang w:val="hy-AM"/>
              </w:rPr>
              <w:t>ժա. հաշմանդամություն ունեցող անձանց համար կա հարմարեցված սանհանգույց, որի մոտ առկա է  հաշմանդամության տարբերանշանը</w:t>
            </w:r>
            <w:r>
              <w:rPr>
                <w:rFonts w:ascii="GHEA Grapalat" w:hAnsi="GHEA Grapalat"/>
              </w:rPr>
              <w:t>.</w:t>
            </w:r>
          </w:p>
        </w:tc>
        <w:tc>
          <w:tcPr>
            <w:tcW w:w="2340" w:type="dxa"/>
            <w:shd w:val="clear" w:color="auto" w:fill="FFFFFF" w:themeFill="background1"/>
          </w:tcPr>
          <w:p w14:paraId="32214E0D">
            <w:pPr>
              <w:jc w:val="left"/>
              <w:rPr>
                <w:rFonts w:ascii="GHEA Grapalat" w:hAnsi="GHEA Grapalat"/>
                <w:lang w:val="hy-AM"/>
              </w:rPr>
            </w:pPr>
          </w:p>
          <w:p w14:paraId="1CE0BB9C">
            <w:pPr>
              <w:jc w:val="left"/>
              <w:rPr>
                <w:rFonts w:ascii="GHEA Grapalat" w:hAnsi="GHEA Grapalat"/>
              </w:rPr>
            </w:pPr>
            <w:r>
              <w:rPr>
                <w:rFonts w:ascii="GHEA Grapalat" w:hAnsi="GHEA Grapalat"/>
              </w:rPr>
              <w:t xml:space="preserve">           </w:t>
            </w:r>
          </w:p>
        </w:tc>
        <w:tc>
          <w:tcPr>
            <w:tcW w:w="2425" w:type="dxa"/>
            <w:shd w:val="clear" w:color="auto" w:fill="FFFFFF" w:themeFill="background1"/>
          </w:tcPr>
          <w:p w14:paraId="03632A9F">
            <w:pPr>
              <w:jc w:val="left"/>
              <w:rPr>
                <w:rFonts w:ascii="GHEA Grapalat" w:hAnsi="GHEA Grapalat"/>
                <w:lang w:val="hy-AM"/>
              </w:rPr>
            </w:pPr>
          </w:p>
          <w:p w14:paraId="748A216A">
            <w:pPr>
              <w:jc w:val="left"/>
              <w:rPr>
                <w:rFonts w:ascii="GHEA Grapalat" w:hAnsi="GHEA Grapalat"/>
                <w:lang w:val="hy-AM"/>
              </w:rPr>
            </w:pPr>
            <w:r>
              <w:rPr>
                <w:rFonts w:ascii="GHEA Grapalat" w:hAnsi="GHEA Grapalat"/>
              </w:rPr>
              <w:t xml:space="preserve">           V</w:t>
            </w:r>
          </w:p>
        </w:tc>
      </w:tr>
      <w:tr w14:paraId="1B856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647" w:hRule="atLeast"/>
        </w:trPr>
        <w:tc>
          <w:tcPr>
            <w:tcW w:w="7650" w:type="dxa"/>
            <w:shd w:val="clear" w:color="auto" w:fill="FFFFFF" w:themeFill="background1"/>
          </w:tcPr>
          <w:p w14:paraId="58FD2FB0">
            <w:pPr>
              <w:jc w:val="both"/>
              <w:rPr>
                <w:rFonts w:ascii="GHEA Grapalat" w:hAnsi="GHEA Grapalat"/>
                <w:highlight w:val="yellow"/>
              </w:rPr>
            </w:pPr>
            <w:r>
              <w:rPr>
                <w:rFonts w:ascii="GHEA Grapalat" w:hAnsi="GHEA Grapalat"/>
                <w:lang w:val="hy-AM"/>
              </w:rPr>
              <w:t>ժբ. ուսումնական հաստատությունում առկա է սննդի կազմակերպման կետ, որը համապատասխանում է առողջապահության նախարարի 2002 թվականի դեկտեմբերի 20-ի N 857-Ն հրամանով սահմանված սանիտարահիգիենիկ նորմերին</w:t>
            </w:r>
            <w:r>
              <w:rPr>
                <w:rFonts w:ascii="GHEA Grapalat" w:hAnsi="GHEA Grapalat"/>
              </w:rPr>
              <w:t>.</w:t>
            </w:r>
          </w:p>
        </w:tc>
        <w:tc>
          <w:tcPr>
            <w:tcW w:w="2340" w:type="dxa"/>
            <w:shd w:val="clear" w:color="auto" w:fill="FFFFFF" w:themeFill="background1"/>
          </w:tcPr>
          <w:p w14:paraId="6A78A381">
            <w:pPr>
              <w:jc w:val="left"/>
              <w:rPr>
                <w:rFonts w:ascii="GHEA Grapalat" w:hAnsi="GHEA Grapalat"/>
                <w:lang w:val="hy-AM"/>
              </w:rPr>
            </w:pPr>
          </w:p>
          <w:p w14:paraId="041B4D15">
            <w:pPr>
              <w:jc w:val="left"/>
              <w:rPr>
                <w:rFonts w:ascii="GHEA Grapalat" w:hAnsi="GHEA Grapalat"/>
              </w:rPr>
            </w:pPr>
            <w:r>
              <w:rPr>
                <w:rFonts w:ascii="GHEA Grapalat" w:hAnsi="GHEA Grapalat"/>
              </w:rPr>
              <w:t xml:space="preserve">           V</w:t>
            </w:r>
          </w:p>
        </w:tc>
        <w:tc>
          <w:tcPr>
            <w:tcW w:w="2425" w:type="dxa"/>
            <w:shd w:val="clear" w:color="auto" w:fill="FFFFFF" w:themeFill="background1"/>
          </w:tcPr>
          <w:p w14:paraId="2668BF73">
            <w:pPr>
              <w:jc w:val="left"/>
              <w:rPr>
                <w:rFonts w:ascii="GHEA Grapalat" w:hAnsi="GHEA Grapalat"/>
                <w:lang w:val="hy-AM"/>
              </w:rPr>
            </w:pPr>
          </w:p>
        </w:tc>
      </w:tr>
      <w:tr w14:paraId="24953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90" w:hRule="atLeast"/>
        </w:trPr>
        <w:tc>
          <w:tcPr>
            <w:tcW w:w="7650" w:type="dxa"/>
            <w:shd w:val="clear" w:color="auto" w:fill="FFFFFF" w:themeFill="background1"/>
          </w:tcPr>
          <w:p w14:paraId="67E7744C">
            <w:pPr>
              <w:jc w:val="both"/>
              <w:rPr>
                <w:rFonts w:ascii="GHEA Grapalat" w:hAnsi="GHEA Grapalat"/>
              </w:rPr>
            </w:pPr>
            <w:r>
              <w:rPr>
                <w:rFonts w:ascii="GHEA Grapalat" w:hAnsi="GHEA Grapalat"/>
                <w:lang w:val="hy-AM"/>
              </w:rPr>
              <w:t>ժգ.ուսումնական հաստատության սննդի կազմակերպման կետում փակցված են առողջ սննդակարգի վերաբերյալ համապատասխան պաստառներ</w:t>
            </w:r>
            <w:r>
              <w:rPr>
                <w:rFonts w:ascii="GHEA Grapalat" w:hAnsi="GHEA Grapalat"/>
              </w:rPr>
              <w:t>.</w:t>
            </w:r>
          </w:p>
        </w:tc>
        <w:tc>
          <w:tcPr>
            <w:tcW w:w="2340" w:type="dxa"/>
            <w:shd w:val="clear" w:color="auto" w:fill="FFFFFF" w:themeFill="background1"/>
          </w:tcPr>
          <w:p w14:paraId="466E5147">
            <w:pPr>
              <w:jc w:val="left"/>
              <w:rPr>
                <w:rFonts w:ascii="GHEA Grapalat" w:hAnsi="GHEA Grapalat"/>
              </w:rPr>
            </w:pPr>
            <w:r>
              <w:rPr>
                <w:rFonts w:ascii="GHEA Grapalat" w:hAnsi="GHEA Grapalat"/>
              </w:rPr>
              <w:t xml:space="preserve"> </w:t>
            </w:r>
          </w:p>
          <w:p w14:paraId="35656BA4">
            <w:pPr>
              <w:jc w:val="left"/>
              <w:rPr>
                <w:rFonts w:ascii="GHEA Grapalat" w:hAnsi="GHEA Grapalat"/>
              </w:rPr>
            </w:pPr>
            <w:r>
              <w:rPr>
                <w:rFonts w:ascii="GHEA Grapalat" w:hAnsi="GHEA Grapalat"/>
              </w:rPr>
              <w:t xml:space="preserve">             V</w:t>
            </w:r>
          </w:p>
        </w:tc>
        <w:tc>
          <w:tcPr>
            <w:tcW w:w="2425" w:type="dxa"/>
            <w:shd w:val="clear" w:color="auto" w:fill="FFFFFF" w:themeFill="background1"/>
          </w:tcPr>
          <w:p w14:paraId="23CA5FB8">
            <w:pPr>
              <w:jc w:val="left"/>
              <w:rPr>
                <w:rFonts w:ascii="GHEA Grapalat" w:hAnsi="GHEA Grapalat"/>
              </w:rPr>
            </w:pPr>
            <w:r>
              <w:rPr>
                <w:rFonts w:ascii="GHEA Grapalat" w:hAnsi="GHEA Grapalat"/>
              </w:rPr>
              <w:t xml:space="preserve">     </w:t>
            </w:r>
          </w:p>
          <w:p w14:paraId="0EDF38DD">
            <w:pPr>
              <w:jc w:val="left"/>
              <w:rPr>
                <w:rFonts w:ascii="GHEA Grapalat" w:hAnsi="GHEA Grapalat"/>
              </w:rPr>
            </w:pPr>
            <w:r>
              <w:rPr>
                <w:rFonts w:ascii="GHEA Grapalat" w:hAnsi="GHEA Grapalat"/>
              </w:rPr>
              <w:t xml:space="preserve">          </w:t>
            </w:r>
          </w:p>
        </w:tc>
      </w:tr>
      <w:tr w14:paraId="69AC1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665" w:hRule="atLeast"/>
        </w:trPr>
        <w:tc>
          <w:tcPr>
            <w:tcW w:w="7650" w:type="dxa"/>
            <w:shd w:val="clear" w:color="auto" w:fill="FFFFFF" w:themeFill="background1"/>
          </w:tcPr>
          <w:p w14:paraId="0B9D966D">
            <w:pPr>
              <w:jc w:val="both"/>
              <w:rPr>
                <w:rFonts w:ascii="GHEA Grapalat" w:hAnsi="GHEA Grapalat"/>
              </w:rPr>
            </w:pPr>
            <w:r>
              <w:rPr>
                <w:rFonts w:ascii="GHEA Grapalat" w:hAnsi="GHEA Grapalat"/>
                <w:lang w:val="hy-AM"/>
              </w:rPr>
              <w:t>ժդ. ուսումնական հաստատությունում առկա է բուժկետ, և կարող է տրամադրվել առաջին բուժօգնություն</w:t>
            </w:r>
            <w:r>
              <w:rPr>
                <w:rFonts w:ascii="GHEA Grapalat" w:hAnsi="GHEA Grapalat"/>
              </w:rPr>
              <w:t>.</w:t>
            </w:r>
          </w:p>
        </w:tc>
        <w:tc>
          <w:tcPr>
            <w:tcW w:w="2340" w:type="dxa"/>
            <w:shd w:val="clear" w:color="auto" w:fill="FFFFFF" w:themeFill="background1"/>
          </w:tcPr>
          <w:p w14:paraId="6D4CC4ED">
            <w:pPr>
              <w:jc w:val="left"/>
              <w:rPr>
                <w:rFonts w:ascii="GHEA Grapalat" w:hAnsi="GHEA Grapalat"/>
              </w:rPr>
            </w:pPr>
            <w:r>
              <w:rPr>
                <w:rFonts w:ascii="GHEA Grapalat" w:hAnsi="GHEA Grapalat"/>
              </w:rPr>
              <w:t xml:space="preserve">    </w:t>
            </w:r>
          </w:p>
          <w:p w14:paraId="37A08CC5">
            <w:pPr>
              <w:jc w:val="left"/>
              <w:rPr>
                <w:rFonts w:ascii="GHEA Grapalat" w:hAnsi="GHEA Grapalat"/>
                <w:lang w:val="hy-AM"/>
              </w:rPr>
            </w:pPr>
            <w:r>
              <w:rPr>
                <w:rFonts w:ascii="GHEA Grapalat" w:hAnsi="GHEA Grapalat"/>
              </w:rPr>
              <w:t xml:space="preserve">           V</w:t>
            </w:r>
          </w:p>
        </w:tc>
        <w:tc>
          <w:tcPr>
            <w:tcW w:w="2425" w:type="dxa"/>
            <w:shd w:val="clear" w:color="auto" w:fill="FFFFFF" w:themeFill="background1"/>
          </w:tcPr>
          <w:p w14:paraId="25452BBF">
            <w:pPr>
              <w:jc w:val="left"/>
              <w:rPr>
                <w:rFonts w:ascii="GHEA Grapalat" w:hAnsi="GHEA Grapalat"/>
                <w:lang w:val="hy-AM"/>
              </w:rPr>
            </w:pPr>
          </w:p>
        </w:tc>
      </w:tr>
    </w:tbl>
    <w:p w14:paraId="09278663">
      <w:pPr>
        <w:spacing w:after="0"/>
        <w:rPr>
          <w:rFonts w:ascii="GHEA Grapalat" w:hAnsi="GHEA Grapalat"/>
          <w:lang w:val="hy-AM"/>
        </w:rPr>
      </w:pPr>
    </w:p>
    <w:p w14:paraId="75C8472B">
      <w:pPr>
        <w:spacing w:after="0"/>
        <w:rPr>
          <w:rFonts w:ascii="GHEA Grapalat" w:hAnsi="GHEA Grapalat"/>
          <w:lang w:val="hy-AM"/>
        </w:rPr>
      </w:pPr>
    </w:p>
    <w:p w14:paraId="206E81DA">
      <w:pPr>
        <w:spacing w:after="0"/>
        <w:rPr>
          <w:rFonts w:ascii="GHEA Grapalat" w:hAnsi="GHEA Grapalat"/>
          <w:lang w:val="hy-AM"/>
        </w:rPr>
      </w:pPr>
    </w:p>
    <w:p w14:paraId="03DD8CE8">
      <w:pPr>
        <w:spacing w:after="0"/>
        <w:rPr>
          <w:rFonts w:ascii="GHEA Grapalat" w:hAnsi="GHEA Grapalat"/>
          <w:lang w:val="hy-AM"/>
        </w:rPr>
      </w:pPr>
    </w:p>
    <w:p w14:paraId="4C5B2A41">
      <w:pPr>
        <w:spacing w:after="0"/>
        <w:ind w:firstLine="720"/>
        <w:rPr>
          <w:rFonts w:ascii="GHEA Grapalat" w:hAnsi="GHEA Grapalat"/>
          <w:lang w:val="hy-AM"/>
        </w:rPr>
      </w:pPr>
      <w:r>
        <w:rPr>
          <w:rFonts w:ascii="GHEA Grapalat" w:hAnsi="GHEA Grapalat"/>
          <w:lang w:val="hy-AM"/>
        </w:rPr>
        <w:t>Այս 14 չափանիշների ամբողջությունը հիմք է հանդիսանում հաստատության ինքնավերլուծության հաշվետվության այս բաժինը կազմելու համար: Առավել ընդգրկուն և համակողմանի վերլուծություն կատարելու համար յուրաքանչյուր չափանիշին պետք է անդրադառնալ առանձին, այնուհետև` ընդհանրացնել դրանք: Այս բաժնի վերլուծությունը կատարելիս պետք է ոչ միայն ուսումնասիրել համապատասխան ներքին փաստաթղթերի առկայությունը կամ կատարել դիտարկում-փաստագրում ըստ առանձին ցուցանիշների, այլ նաև հարցումներ կարելի է կատարել նաև ծնողների կամ այլ շահառուների շրջանում:</w:t>
      </w:r>
    </w:p>
    <w:p w14:paraId="1413B532">
      <w:pPr>
        <w:spacing w:after="0"/>
        <w:rPr>
          <w:rFonts w:ascii="GHEA Grapalat" w:hAnsi="GHEA Grapalat"/>
          <w:lang w:val="hy-AM"/>
        </w:rPr>
      </w:pPr>
      <w:r>
        <w:rPr>
          <w:rFonts w:ascii="GHEA Grapalat" w:hAnsi="GHEA Grapalat"/>
          <w:lang w:val="hy-AM"/>
        </w:rPr>
        <w:t xml:space="preserve">  </w:t>
      </w:r>
      <w:r>
        <w:rPr>
          <w:rFonts w:ascii="GHEA Grapalat" w:hAnsi="GHEA Grapalat"/>
          <w:lang w:val="hy-AM"/>
        </w:rPr>
        <w:tab/>
      </w:r>
    </w:p>
    <w:p w14:paraId="1A8B656C">
      <w:pPr>
        <w:rPr>
          <w:rFonts w:ascii="GHEA Grapalat" w:hAnsi="GHEA Grapalat"/>
          <w:lang w:val="hy-AM"/>
        </w:rPr>
      </w:pPr>
      <w:r>
        <w:rPr>
          <w:rFonts w:ascii="GHEA Grapalat" w:hAnsi="GHEA Grapalat"/>
          <w:lang w:val="hy-AM"/>
        </w:rPr>
        <w:t xml:space="preserve"> «ժդ» չափանիշի դիտարկման-փաստագրման աշխատանքների արդյունքները ներկայացվում  են ստորև բերված աղյուսակում.</w:t>
      </w:r>
    </w:p>
    <w:tbl>
      <w:tblPr>
        <w:tblStyle w:val="4"/>
        <w:tblW w:w="10280"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9"/>
        <w:gridCol w:w="1469"/>
        <w:gridCol w:w="2010"/>
        <w:gridCol w:w="1005"/>
        <w:gridCol w:w="1005"/>
        <w:gridCol w:w="1605"/>
        <w:gridCol w:w="923"/>
        <w:gridCol w:w="924"/>
      </w:tblGrid>
      <w:tr w14:paraId="5C12A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0280" w:type="dxa"/>
            <w:gridSpan w:val="8"/>
          </w:tcPr>
          <w:p w14:paraId="70BEA025">
            <w:pPr>
              <w:rPr>
                <w:rFonts w:ascii="GHEA Grapalat" w:hAnsi="GHEA Grapalat"/>
                <w:lang w:val="hy-AM"/>
              </w:rPr>
            </w:pPr>
            <w:r>
              <w:rPr>
                <w:rFonts w:ascii="GHEA Grapalat" w:hAnsi="GHEA Grapalat"/>
                <w:lang w:val="hy-AM"/>
              </w:rPr>
              <w:t>Հաստատությունում առկա է բուժկետ- Այո</w:t>
            </w:r>
          </w:p>
        </w:tc>
      </w:tr>
      <w:tr w14:paraId="57CA4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0280" w:type="dxa"/>
            <w:gridSpan w:val="8"/>
          </w:tcPr>
          <w:p w14:paraId="52F68E9F">
            <w:pPr>
              <w:rPr>
                <w:rFonts w:ascii="GHEA Grapalat" w:hAnsi="GHEA Grapalat"/>
                <w:lang w:val="hy-AM"/>
              </w:rPr>
            </w:pPr>
            <w:r>
              <w:rPr>
                <w:rFonts w:ascii="GHEA Grapalat" w:hAnsi="GHEA Grapalat"/>
                <w:lang w:val="hy-AM"/>
              </w:rPr>
              <w:t>Հաստատությունն ունի բուժաշխատող և կարող է տրամադրվել առաջին բուժօգնություն (ընդգծել այո կամ ոչ բառերը)</w:t>
            </w:r>
          </w:p>
        </w:tc>
      </w:tr>
      <w:tr w14:paraId="4047B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0280" w:type="dxa"/>
            <w:gridSpan w:val="8"/>
          </w:tcPr>
          <w:p w14:paraId="0764C78A">
            <w:pPr>
              <w:rPr>
                <w:rFonts w:ascii="GHEA Grapalat" w:hAnsi="GHEA Grapalat"/>
                <w:lang w:val="hy-AM"/>
              </w:rPr>
            </w:pPr>
            <w:r>
              <w:rPr>
                <w:rFonts w:ascii="GHEA Grapalat" w:hAnsi="GHEA Grapalat"/>
                <w:lang w:val="hy-AM"/>
              </w:rPr>
              <w:t xml:space="preserve">                              Այո                                                                                     </w:t>
            </w:r>
          </w:p>
        </w:tc>
      </w:tr>
      <w:tr w14:paraId="5E15F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6" w:hRule="atLeast"/>
        </w:trPr>
        <w:tc>
          <w:tcPr>
            <w:tcW w:w="1339" w:type="dxa"/>
          </w:tcPr>
          <w:p w14:paraId="1B75EEA9">
            <w:pPr>
              <w:rPr>
                <w:rFonts w:ascii="GHEA Grapalat" w:hAnsi="GHEA Grapalat"/>
              </w:rPr>
            </w:pPr>
            <w:r>
              <w:rPr>
                <w:rFonts w:ascii="GHEA Grapalat" w:hAnsi="GHEA Grapalat"/>
                <w:lang w:val="hy-AM"/>
              </w:rPr>
              <w:t xml:space="preserve">Բուժկետի գտնվելու հարկը և </w:t>
            </w:r>
            <w:r>
              <w:rPr>
                <w:rFonts w:ascii="GHEA Grapalat" w:hAnsi="GHEA Grapalat"/>
              </w:rPr>
              <w:t xml:space="preserve"> </w:t>
            </w:r>
            <w:r>
              <w:rPr>
                <w:rFonts w:ascii="GHEA Grapalat" w:hAnsi="GHEA Grapalat"/>
                <w:lang w:val="hy-AM"/>
              </w:rPr>
              <w:t xml:space="preserve">տա րածքը </w:t>
            </w:r>
            <w:r>
              <w:rPr>
                <w:rFonts w:ascii="GHEA Grapalat" w:hAnsi="GHEA Grapalat"/>
              </w:rPr>
              <w:t>(</w:t>
            </w:r>
            <w:r>
              <w:rPr>
                <w:rFonts w:ascii="GHEA Grapalat" w:hAnsi="GHEA Grapalat"/>
                <w:lang w:val="hy-AM"/>
              </w:rPr>
              <w:t>քմ</w:t>
            </w:r>
            <w:r>
              <w:rPr>
                <w:rFonts w:ascii="GHEA Grapalat" w:hAnsi="GHEA Grapalat"/>
              </w:rPr>
              <w:t>)</w:t>
            </w:r>
          </w:p>
        </w:tc>
        <w:tc>
          <w:tcPr>
            <w:tcW w:w="1469" w:type="dxa"/>
          </w:tcPr>
          <w:p w14:paraId="16519693">
            <w:pPr>
              <w:rPr>
                <w:rFonts w:ascii="GHEA Grapalat" w:hAnsi="GHEA Grapalat"/>
                <w:lang w:val="hy-AM"/>
              </w:rPr>
            </w:pPr>
            <w:r>
              <w:rPr>
                <w:rFonts w:ascii="GHEA Grapalat" w:hAnsi="GHEA Grapalat"/>
                <w:lang w:val="hy-AM"/>
              </w:rPr>
              <w:t xml:space="preserve">Բուժաշխատողներ </w:t>
            </w:r>
            <w:r>
              <w:rPr>
                <w:rFonts w:ascii="GHEA Grapalat" w:hAnsi="GHEA Grapalat" w:cs="Calibri"/>
                <w:lang w:val="hy-AM"/>
              </w:rPr>
              <w:t>(</w:t>
            </w:r>
            <w:r>
              <w:rPr>
                <w:rFonts w:ascii="GHEA Grapalat" w:hAnsi="GHEA Grapalat"/>
                <w:lang w:val="hy-AM"/>
              </w:rPr>
              <w:t>թիվը  և նրանց պաշտոն-ները</w:t>
            </w:r>
            <w:r>
              <w:rPr>
                <w:rFonts w:ascii="GHEA Grapalat" w:hAnsi="GHEA Grapalat" w:cs="Calibri"/>
                <w:lang w:val="hy-AM"/>
              </w:rPr>
              <w:t>)</w:t>
            </w:r>
          </w:p>
        </w:tc>
        <w:tc>
          <w:tcPr>
            <w:tcW w:w="2010" w:type="dxa"/>
          </w:tcPr>
          <w:p w14:paraId="530A3C53">
            <w:pPr>
              <w:rPr>
                <w:rFonts w:ascii="GHEA Grapalat" w:hAnsi="GHEA Grapalat"/>
                <w:lang w:val="hy-AM"/>
              </w:rPr>
            </w:pPr>
            <w:r>
              <w:rPr>
                <w:rFonts w:ascii="GHEA Grapalat" w:hAnsi="GHEA Grapalat"/>
              </w:rPr>
              <w:t>Բուժկետում առկա գույքը</w:t>
            </w:r>
          </w:p>
        </w:tc>
        <w:tc>
          <w:tcPr>
            <w:tcW w:w="2010" w:type="dxa"/>
            <w:gridSpan w:val="2"/>
          </w:tcPr>
          <w:p w14:paraId="4AB91B76">
            <w:pPr>
              <w:rPr>
                <w:rFonts w:ascii="GHEA Grapalat" w:hAnsi="GHEA Grapalat"/>
                <w:lang w:val="hy-AM"/>
              </w:rPr>
            </w:pPr>
            <w:r>
              <w:rPr>
                <w:rFonts w:ascii="GHEA Grapalat" w:hAnsi="GHEA Grapalat"/>
                <w:lang w:val="hy-AM"/>
              </w:rPr>
              <w:t>Բուժկետը վերանորոգված է, թե ոչ.</w:t>
            </w:r>
          </w:p>
        </w:tc>
        <w:tc>
          <w:tcPr>
            <w:tcW w:w="1605" w:type="dxa"/>
          </w:tcPr>
          <w:p w14:paraId="3A5F5981">
            <w:pPr>
              <w:rPr>
                <w:rFonts w:ascii="GHEA Grapalat" w:hAnsi="GHEA Grapalat"/>
                <w:lang w:val="hy-AM"/>
              </w:rPr>
            </w:pPr>
            <w:r>
              <w:rPr>
                <w:rFonts w:ascii="GHEA Grapalat" w:hAnsi="GHEA Grapalat"/>
                <w:lang w:val="hy-AM"/>
              </w:rPr>
              <w:t>Բուժկետի ս</w:t>
            </w:r>
            <w:r>
              <w:rPr>
                <w:rFonts w:ascii="GHEA Grapalat" w:hAnsi="GHEA Grapalat"/>
              </w:rPr>
              <w:t xml:space="preserve">անիտարական վիճակը </w:t>
            </w:r>
          </w:p>
        </w:tc>
        <w:tc>
          <w:tcPr>
            <w:tcW w:w="1847" w:type="dxa"/>
            <w:gridSpan w:val="2"/>
          </w:tcPr>
          <w:p w14:paraId="76F98952">
            <w:pPr>
              <w:rPr>
                <w:rFonts w:ascii="GHEA Grapalat" w:hAnsi="GHEA Grapalat"/>
                <w:lang w:val="hy-AM"/>
              </w:rPr>
            </w:pPr>
            <w:r>
              <w:rPr>
                <w:rFonts w:ascii="GHEA Grapalat" w:hAnsi="GHEA Grapalat"/>
                <w:lang w:val="hy-AM"/>
              </w:rPr>
              <w:t xml:space="preserve">Առաջին բուժօգնության միջոցների և դեղերի առկայությունը </w:t>
            </w:r>
          </w:p>
        </w:tc>
      </w:tr>
      <w:tr w14:paraId="36ADA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1" w:hRule="atLeast"/>
        </w:trPr>
        <w:tc>
          <w:tcPr>
            <w:tcW w:w="1339" w:type="dxa"/>
          </w:tcPr>
          <w:p w14:paraId="0BE5DF15">
            <w:pPr>
              <w:rPr>
                <w:rFonts w:ascii="GHEA Grapalat" w:hAnsi="GHEA Grapalat"/>
              </w:rPr>
            </w:pPr>
            <w:r>
              <w:rPr>
                <w:rFonts w:ascii="GHEA Grapalat" w:hAnsi="GHEA Grapalat"/>
              </w:rPr>
              <w:t>1</w:t>
            </w:r>
            <w:r>
              <w:rPr>
                <w:rFonts w:hint="default" w:ascii="GHEA Grapalat" w:hAnsi="GHEA Grapalat"/>
                <w:lang w:val="hy-AM"/>
              </w:rPr>
              <w:t>-ին</w:t>
            </w:r>
            <w:r>
              <w:rPr>
                <w:rFonts w:ascii="GHEA Grapalat" w:hAnsi="GHEA Grapalat"/>
              </w:rPr>
              <w:t xml:space="preserve"> հարկ </w:t>
            </w:r>
          </w:p>
        </w:tc>
        <w:tc>
          <w:tcPr>
            <w:tcW w:w="1469" w:type="dxa"/>
          </w:tcPr>
          <w:p w14:paraId="0CABCD33">
            <w:pPr>
              <w:rPr>
                <w:rFonts w:ascii="GHEA Grapalat" w:hAnsi="GHEA Grapalat"/>
              </w:rPr>
            </w:pPr>
            <w:r>
              <w:rPr>
                <w:rFonts w:hint="default" w:ascii="GHEA Grapalat" w:hAnsi="GHEA Grapalat"/>
                <w:lang w:val="hy-AM"/>
              </w:rPr>
              <w:t xml:space="preserve">1 </w:t>
            </w:r>
            <w:r>
              <w:rPr>
                <w:rFonts w:ascii="GHEA Grapalat" w:hAnsi="GHEA Grapalat"/>
              </w:rPr>
              <w:t>բույժքուր</w:t>
            </w:r>
          </w:p>
        </w:tc>
        <w:tc>
          <w:tcPr>
            <w:tcW w:w="2010" w:type="dxa"/>
          </w:tcPr>
          <w:p w14:paraId="430535AE">
            <w:pPr>
              <w:rPr>
                <w:rFonts w:ascii="GHEA Grapalat" w:hAnsi="GHEA Grapalat"/>
                <w:lang w:val="hy-AM"/>
              </w:rPr>
            </w:pPr>
            <w:r>
              <w:rPr>
                <w:rFonts w:ascii="GHEA Grapalat" w:hAnsi="GHEA Grapalat"/>
                <w:lang w:val="hy-AM"/>
              </w:rPr>
              <w:t xml:space="preserve">Հասակաչափ, տոնոմետր, </w:t>
            </w:r>
          </w:p>
          <w:p w14:paraId="35EBC338">
            <w:pPr>
              <w:rPr>
                <w:rFonts w:hint="default" w:ascii="GHEA Grapalat" w:hAnsi="GHEA Grapalat"/>
                <w:lang w:val="hy-AM"/>
              </w:rPr>
            </w:pPr>
            <w:r>
              <w:rPr>
                <w:rFonts w:ascii="GHEA Grapalat" w:hAnsi="GHEA Grapalat"/>
                <w:lang w:val="hy-AM"/>
              </w:rPr>
              <w:t>բժ.սեղան,</w:t>
            </w:r>
            <w:r>
              <w:rPr>
                <w:rFonts w:hint="default" w:ascii="GHEA Grapalat" w:hAnsi="GHEA Grapalat"/>
                <w:lang w:val="hy-AM"/>
              </w:rPr>
              <w:t xml:space="preserve"> </w:t>
            </w:r>
            <w:r>
              <w:rPr>
                <w:rFonts w:ascii="GHEA Grapalat" w:hAnsi="GHEA Grapalat"/>
                <w:lang w:val="hy-AM"/>
              </w:rPr>
              <w:t>կշեռք</w:t>
            </w:r>
            <w:r>
              <w:rPr>
                <w:rFonts w:hint="default" w:ascii="GHEA Grapalat" w:hAnsi="GHEA Grapalat"/>
                <w:lang w:val="hy-AM"/>
              </w:rPr>
              <w:t>,</w:t>
            </w:r>
          </w:p>
          <w:p w14:paraId="7C4CC1DC">
            <w:pPr>
              <w:rPr>
                <w:rFonts w:hint="default" w:ascii="GHEA Grapalat" w:hAnsi="GHEA Grapalat"/>
                <w:lang w:val="hy-AM"/>
              </w:rPr>
            </w:pPr>
            <w:r>
              <w:rPr>
                <w:rFonts w:hint="default" w:ascii="GHEA Grapalat" w:hAnsi="GHEA Grapalat"/>
                <w:lang w:val="hy-AM"/>
              </w:rPr>
              <w:t>Գրապահարան</w:t>
            </w:r>
          </w:p>
          <w:p w14:paraId="0B03304D">
            <w:pPr>
              <w:rPr>
                <w:rFonts w:hint="default" w:ascii="GHEA Grapalat" w:hAnsi="GHEA Grapalat"/>
                <w:lang w:val="hy-AM"/>
              </w:rPr>
            </w:pPr>
            <w:r>
              <w:rPr>
                <w:rFonts w:hint="default" w:ascii="GHEA Grapalat" w:hAnsi="GHEA Grapalat"/>
                <w:lang w:val="hy-AM"/>
              </w:rPr>
              <w:t>Դեղերի համար ապակե</w:t>
            </w:r>
          </w:p>
          <w:p w14:paraId="081B3068">
            <w:pPr>
              <w:rPr>
                <w:rFonts w:hint="default" w:ascii="GHEA Grapalat" w:hAnsi="GHEA Grapalat"/>
                <w:lang w:val="hy-AM"/>
              </w:rPr>
            </w:pPr>
            <w:r>
              <w:rPr>
                <w:rFonts w:hint="default" w:ascii="GHEA Grapalat" w:hAnsi="GHEA Grapalat"/>
                <w:lang w:val="hy-AM"/>
              </w:rPr>
              <w:t>պահարան</w:t>
            </w:r>
          </w:p>
          <w:p w14:paraId="66C06CDF">
            <w:pPr>
              <w:rPr>
                <w:rFonts w:ascii="GHEA Grapalat" w:hAnsi="GHEA Grapalat"/>
                <w:lang w:val="hy-AM"/>
              </w:rPr>
            </w:pPr>
          </w:p>
        </w:tc>
        <w:tc>
          <w:tcPr>
            <w:tcW w:w="1005" w:type="dxa"/>
          </w:tcPr>
          <w:p w14:paraId="30ACFCD5">
            <w:pPr>
              <w:tabs>
                <w:tab w:val="left" w:pos="432"/>
              </w:tabs>
              <w:rPr>
                <w:rFonts w:ascii="GHEA Grapalat" w:hAnsi="GHEA Grapalat"/>
              </w:rPr>
            </w:pPr>
            <w:r>
              <w:rPr>
                <w:rFonts w:ascii="GHEA Grapalat" w:hAnsi="GHEA Grapalat"/>
              </w:rPr>
              <w:t>Այո</w:t>
            </w:r>
          </w:p>
          <w:p w14:paraId="529C0E2E">
            <w:pPr>
              <w:tabs>
                <w:tab w:val="left" w:pos="432"/>
              </w:tabs>
              <w:rPr>
                <w:rFonts w:hint="default" w:ascii="GHEA Grapalat" w:hAnsi="GHEA Grapalat"/>
                <w:lang w:val="en-US"/>
              </w:rPr>
            </w:pPr>
          </w:p>
          <w:p w14:paraId="776C47C6">
            <w:pPr>
              <w:rPr>
                <w:rFonts w:ascii="GHEA Grapalat" w:hAnsi="GHEA Grapalat"/>
              </w:rPr>
            </w:pPr>
          </w:p>
        </w:tc>
        <w:tc>
          <w:tcPr>
            <w:tcW w:w="1005" w:type="dxa"/>
          </w:tcPr>
          <w:p w14:paraId="7BF68B9E">
            <w:pPr>
              <w:rPr>
                <w:rFonts w:ascii="GHEA Grapalat" w:hAnsi="GHEA Grapalat"/>
                <w:lang w:val="hy-AM"/>
              </w:rPr>
            </w:pPr>
          </w:p>
        </w:tc>
        <w:tc>
          <w:tcPr>
            <w:tcW w:w="1605" w:type="dxa"/>
          </w:tcPr>
          <w:p w14:paraId="3C571825">
            <w:pPr>
              <w:rPr>
                <w:rFonts w:ascii="GHEA Grapalat" w:hAnsi="GHEA Grapalat"/>
              </w:rPr>
            </w:pPr>
            <w:r>
              <w:rPr>
                <w:rFonts w:ascii="GHEA Grapalat" w:hAnsi="GHEA Grapalat"/>
              </w:rPr>
              <w:t>լավ</w:t>
            </w:r>
          </w:p>
        </w:tc>
        <w:tc>
          <w:tcPr>
            <w:tcW w:w="923" w:type="dxa"/>
          </w:tcPr>
          <w:p w14:paraId="383E3F01">
            <w:pPr>
              <w:rPr>
                <w:rFonts w:hint="default" w:ascii="GHEA Grapalat" w:hAnsi="GHEA Grapalat"/>
                <w:lang w:val="en-US"/>
              </w:rPr>
            </w:pPr>
            <w:r>
              <w:rPr>
                <w:rFonts w:ascii="GHEA Grapalat" w:hAnsi="GHEA Grapalat"/>
                <w:lang w:val="hy-AM"/>
              </w:rPr>
              <w:t>Այո</w:t>
            </w:r>
          </w:p>
          <w:p w14:paraId="00786297">
            <w:pPr>
              <w:rPr>
                <w:rFonts w:ascii="GHEA Grapalat" w:hAnsi="GHEA Grapalat"/>
              </w:rPr>
            </w:pPr>
          </w:p>
        </w:tc>
        <w:tc>
          <w:tcPr>
            <w:tcW w:w="924" w:type="dxa"/>
          </w:tcPr>
          <w:p w14:paraId="5D833894">
            <w:pPr>
              <w:rPr>
                <w:rFonts w:hint="default" w:ascii="GHEA Grapalat" w:hAnsi="GHEA Grapalat"/>
                <w:lang w:val="hy-AM"/>
              </w:rPr>
            </w:pPr>
          </w:p>
        </w:tc>
      </w:tr>
    </w:tbl>
    <w:p w14:paraId="77554DDC">
      <w:pPr>
        <w:rPr>
          <w:rFonts w:ascii="GHEA Grapalat" w:hAnsi="GHEA Grapalat"/>
          <w:lang w:val="hy-AM"/>
        </w:rPr>
      </w:pPr>
    </w:p>
    <w:p w14:paraId="29361D40">
      <w:pPr>
        <w:spacing w:after="0"/>
        <w:rPr>
          <w:rFonts w:ascii="GHEA Grapalat" w:hAnsi="GHEA Grapalat"/>
        </w:rPr>
      </w:pPr>
    </w:p>
    <w:p w14:paraId="71D2B72E">
      <w:pPr>
        <w:spacing w:after="0"/>
        <w:rPr>
          <w:rFonts w:ascii="GHEA Grapalat" w:hAnsi="GHEA Grapalat"/>
          <w:lang w:val="hy-AM"/>
        </w:rPr>
      </w:pPr>
      <w:r>
        <w:rPr>
          <w:rFonts w:ascii="GHEA Grapalat" w:hAnsi="GHEA Grapalat"/>
          <w:lang w:val="hy-AM"/>
        </w:rPr>
        <w:t xml:space="preserve">Ինքնավերլուծության այս բաժնի կարևորագույն բաղադրիչն է հաստատության քաղաքացիական պաշտպանության պլանի վերլուծությունը: Նման պլանի առկայությունը, ինչպես նաև դրանում նշված աղետներին պատրաստվածության, հակազդման իրատեսական մեխանիզմների ու միջոցառումների նկարագրությունը հաստատության անվտանգության և ապահովության կարևոր չափանիշներից է: Այս չափանիշին հաստատության համապատասխանության գնահատման նպատակով պետք է նշել, թե արդյոք հաստատությունը մշակել և հաստատել է իր քաղաքացիական պաշտպանության պլանը, ինչպես է իրագործվում այդ պլանը, ինչպես նաև նկարագրել քաղաքացիական պաշտպանության պլանից բխող սաների և աշխատակազմի հետ տարվա ընթացքում իրականացվող միջոցառումների և վարժանքների մասին: Կարևոր է նաև հիշատակել, թե արդյոք նախադպրոցական ուսումնական հաստատությունը վարում է իրականացվող վարժանքների և միջոցառումների գրանցամատյան: </w:t>
      </w:r>
    </w:p>
    <w:p w14:paraId="7A79667A">
      <w:pPr>
        <w:spacing w:after="0"/>
        <w:rPr>
          <w:rFonts w:hint="default" w:ascii="GHEA Grapalat" w:hAnsi="GHEA Grapalat"/>
          <w:lang w:val="hy-AM"/>
        </w:rPr>
      </w:pPr>
      <w:r>
        <w:rPr>
          <w:rFonts w:ascii="GHEA Grapalat" w:hAnsi="GHEA Grapalat"/>
          <w:lang w:val="hy-AM"/>
        </w:rPr>
        <w:t>Ուսումնական</w:t>
      </w:r>
      <w:r>
        <w:rPr>
          <w:rFonts w:hint="default" w:ascii="GHEA Grapalat" w:hAnsi="GHEA Grapalat"/>
          <w:lang w:val="hy-AM"/>
        </w:rPr>
        <w:t xml:space="preserve"> հաստատությունը մշակել և հաստատել է քաղաքացիության պաշտպանության պլանը, ինչպես նաև տարվա ընթացքում իրականացրել է սաների և անձնակազմի հետ տարվող վարժանքներն ու միջոցառումները։</w:t>
      </w:r>
    </w:p>
    <w:p w14:paraId="786EAEA8">
      <w:pPr>
        <w:rPr>
          <w:rFonts w:ascii="GHEA Grapalat" w:hAnsi="GHEA Grapalat"/>
          <w:lang w:val="hy-AM"/>
        </w:rPr>
      </w:pPr>
    </w:p>
    <w:p w14:paraId="5E3E80C9">
      <w:pPr>
        <w:rPr>
          <w:rFonts w:ascii="GHEA Grapalat" w:hAnsi="GHEA Grapalat"/>
          <w:lang w:val="hy-AM"/>
        </w:rPr>
      </w:pPr>
      <w:r>
        <w:rPr>
          <w:rFonts w:ascii="GHEA Grapalat" w:hAnsi="GHEA Grapalat"/>
          <w:lang w:val="hy-AM"/>
        </w:rPr>
        <w:t xml:space="preserve">Կից՝ </w:t>
      </w:r>
      <w:commentRangeStart w:id="0"/>
      <w:r>
        <w:rPr>
          <w:rFonts w:ascii="GHEA Grapalat" w:hAnsi="GHEA Grapalat"/>
          <w:lang w:val="hy-AM"/>
        </w:rPr>
        <w:t>նկարներ</w:t>
      </w:r>
      <w:commentRangeEnd w:id="0"/>
      <w:r>
        <w:rPr>
          <w:rStyle w:val="6"/>
          <w:rFonts w:asciiTheme="minorHAnsi" w:hAnsiTheme="minorHAnsi" w:eastAsiaTheme="minorHAnsi" w:cstheme="minorBidi"/>
          <w:lang w:val="en-US" w:eastAsia="en-US"/>
        </w:rPr>
        <w:commentReference w:id="0"/>
      </w:r>
      <w:r>
        <w:rPr>
          <w:rFonts w:ascii="GHEA Grapalat" w:hAnsi="GHEA Grapalat"/>
          <w:lang w:val="hy-AM"/>
        </w:rPr>
        <w:t>:</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2"/>
        <w:gridCol w:w="3342"/>
        <w:gridCol w:w="3342"/>
      </w:tblGrid>
      <w:tr w14:paraId="6ADCD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6" w:hRule="atLeast"/>
          <w:jc w:val="center"/>
        </w:trPr>
        <w:tc>
          <w:tcPr>
            <w:tcW w:w="3342" w:type="dxa"/>
          </w:tcPr>
          <w:p w14:paraId="06BBABA3">
            <w:pPr>
              <w:jc w:val="center"/>
              <w:rPr>
                <w:rFonts w:ascii="GHEA Grapalat" w:hAnsi="GHEA Grapalat"/>
                <w:lang w:val="en-US"/>
              </w:rPr>
            </w:pPr>
          </w:p>
          <w:p w14:paraId="66A5D357">
            <w:pPr>
              <w:jc w:val="center"/>
              <w:rPr>
                <w:rFonts w:ascii="GHEA Grapalat" w:hAnsi="GHEA Grapalat"/>
                <w:lang w:val="en-US"/>
              </w:rPr>
            </w:pPr>
          </w:p>
          <w:p w14:paraId="3524A3CD">
            <w:pPr>
              <w:jc w:val="center"/>
              <w:rPr>
                <w:rFonts w:hint="default" w:ascii="GHEA Grapalat" w:hAnsi="GHEA Grapalat"/>
                <w:lang w:val="en-US"/>
              </w:rPr>
            </w:pPr>
            <w:r>
              <w:rPr>
                <w:rFonts w:hint="default" w:ascii="GHEA Grapalat" w:hAnsi="GHEA Grapalat"/>
                <w:lang w:val="en-US"/>
              </w:rPr>
              <w:t xml:space="preserve">    </w:t>
            </w:r>
          </w:p>
          <w:p w14:paraId="3AA2A5D5">
            <w:pPr>
              <w:jc w:val="both"/>
              <w:rPr>
                <w:rFonts w:hint="default" w:ascii="GHEA Grapalat" w:hAnsi="GHEA Grapalat"/>
                <w:lang w:val="en-US"/>
              </w:rPr>
            </w:pPr>
            <w:r>
              <w:rPr>
                <w:rFonts w:hint="default" w:ascii="GHEA Grapalat" w:hAnsi="GHEA Grapalat"/>
                <w:lang w:val="en-US"/>
              </w:rPr>
              <w:drawing>
                <wp:inline distT="0" distB="0" distL="114300" distR="114300">
                  <wp:extent cx="1949450" cy="2674620"/>
                  <wp:effectExtent l="0" t="0" r="12700" b="11430"/>
                  <wp:docPr id="9" name="Изображение 9" descr="20260820_11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Изображение 9" descr="20260820_111556"/>
                          <pic:cNvPicPr>
                            <a:picLocks noChangeAspect="1"/>
                          </pic:cNvPicPr>
                        </pic:nvPicPr>
                        <pic:blipFill>
                          <a:blip r:embed="rId9"/>
                          <a:stretch>
                            <a:fillRect/>
                          </a:stretch>
                        </pic:blipFill>
                        <pic:spPr>
                          <a:xfrm>
                            <a:off x="0" y="0"/>
                            <a:ext cx="1949450" cy="2674620"/>
                          </a:xfrm>
                          <a:prstGeom prst="rect">
                            <a:avLst/>
                          </a:prstGeom>
                        </pic:spPr>
                      </pic:pic>
                    </a:graphicData>
                  </a:graphic>
                </wp:inline>
              </w:drawing>
            </w:r>
          </w:p>
        </w:tc>
        <w:tc>
          <w:tcPr>
            <w:tcW w:w="3342" w:type="dxa"/>
          </w:tcPr>
          <w:p w14:paraId="2ACD1FB0">
            <w:pPr>
              <w:jc w:val="left"/>
              <w:rPr>
                <w:rFonts w:ascii="GHEA Grapalat" w:hAnsi="GHEA Grapalat"/>
                <w:lang w:val="en-US"/>
              </w:rPr>
            </w:pPr>
          </w:p>
          <w:p w14:paraId="4906C145">
            <w:pPr>
              <w:jc w:val="both"/>
              <w:rPr>
                <w:rFonts w:ascii="GHEA Grapalat" w:hAnsi="GHEA Grapalat"/>
                <w:lang w:val="en-US"/>
              </w:rPr>
            </w:pPr>
          </w:p>
          <w:p w14:paraId="7EFE7C4D">
            <w:pPr>
              <w:jc w:val="center"/>
              <w:rPr>
                <w:rFonts w:hint="default" w:ascii="GHEA Grapalat" w:hAnsi="GHEA Grapalat"/>
                <w:lang w:val="en-US"/>
              </w:rPr>
            </w:pPr>
            <w:r>
              <w:rPr>
                <w:rFonts w:hint="default" w:ascii="GHEA Grapalat" w:hAnsi="GHEA Grapalat"/>
                <w:lang w:val="en-US"/>
              </w:rPr>
              <w:t xml:space="preserve">   </w:t>
            </w:r>
          </w:p>
          <w:p w14:paraId="0B3207B2">
            <w:pPr>
              <w:jc w:val="both"/>
              <w:rPr>
                <w:rFonts w:ascii="GHEA Grapalat" w:hAnsi="GHEA Grapalat"/>
                <w:lang w:val="en-US"/>
              </w:rPr>
            </w:pPr>
            <w:r>
              <w:rPr>
                <w:rFonts w:ascii="GHEA Grapalat" w:hAnsi="GHEA Grapalat"/>
                <w:lang w:val="en-US"/>
              </w:rPr>
              <w:drawing>
                <wp:inline distT="0" distB="0" distL="114300" distR="114300">
                  <wp:extent cx="1980565" cy="2600325"/>
                  <wp:effectExtent l="0" t="0" r="635" b="9525"/>
                  <wp:docPr id="6" name="Изображение 6" descr="20260820_111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Изображение 6" descr="20260820_111505"/>
                          <pic:cNvPicPr>
                            <a:picLocks noChangeAspect="1"/>
                          </pic:cNvPicPr>
                        </pic:nvPicPr>
                        <pic:blipFill>
                          <a:blip r:embed="rId10"/>
                          <a:srcRect t="15999" b="10137"/>
                          <a:stretch>
                            <a:fillRect/>
                          </a:stretch>
                        </pic:blipFill>
                        <pic:spPr>
                          <a:xfrm>
                            <a:off x="0" y="0"/>
                            <a:ext cx="1980565" cy="2600325"/>
                          </a:xfrm>
                          <a:prstGeom prst="rect">
                            <a:avLst/>
                          </a:prstGeom>
                        </pic:spPr>
                      </pic:pic>
                    </a:graphicData>
                  </a:graphic>
                </wp:inline>
              </w:drawing>
            </w:r>
          </w:p>
          <w:p w14:paraId="0CC0A643">
            <w:pPr>
              <w:jc w:val="both"/>
              <w:rPr>
                <w:rFonts w:ascii="GHEA Grapalat" w:hAnsi="GHEA Grapalat"/>
                <w:lang w:val="en-US"/>
              </w:rPr>
            </w:pPr>
          </w:p>
        </w:tc>
        <w:tc>
          <w:tcPr>
            <w:tcW w:w="3342" w:type="dxa"/>
          </w:tcPr>
          <w:p w14:paraId="4AFF09F4">
            <w:pPr>
              <w:jc w:val="left"/>
              <w:rPr>
                <w:rFonts w:ascii="GHEA Grapalat" w:hAnsi="GHEA Grapalat"/>
                <w:lang w:val="en-US"/>
              </w:rPr>
            </w:pPr>
          </w:p>
          <w:p w14:paraId="484B6CF8">
            <w:pPr>
              <w:jc w:val="both"/>
              <w:rPr>
                <w:rFonts w:ascii="GHEA Grapalat" w:hAnsi="GHEA Grapalat"/>
                <w:lang w:val="en-US"/>
              </w:rPr>
            </w:pPr>
          </w:p>
          <w:p w14:paraId="52554E87">
            <w:pPr>
              <w:ind w:right="-19" w:rightChars="-8"/>
              <w:jc w:val="center"/>
              <w:rPr>
                <w:rFonts w:hint="default" w:ascii="GHEA Grapalat" w:hAnsi="GHEA Grapalat"/>
                <w:lang w:val="en-US"/>
              </w:rPr>
            </w:pPr>
            <w:r>
              <w:rPr>
                <w:rFonts w:hint="default" w:ascii="GHEA Grapalat" w:hAnsi="GHEA Grapalat"/>
                <w:lang w:val="en-US"/>
              </w:rPr>
              <w:t xml:space="preserve">           </w:t>
            </w:r>
          </w:p>
          <w:p w14:paraId="55B70F90">
            <w:pPr>
              <w:ind w:right="-19" w:rightChars="-8"/>
              <w:jc w:val="center"/>
              <w:rPr>
                <w:rFonts w:ascii="GHEA Grapalat" w:hAnsi="GHEA Grapalat"/>
                <w:lang w:val="en-US"/>
              </w:rPr>
            </w:pPr>
            <w:r>
              <w:rPr>
                <w:rFonts w:ascii="GHEA Grapalat" w:hAnsi="GHEA Grapalat"/>
                <w:lang w:val="en-US"/>
              </w:rPr>
              <w:drawing>
                <wp:inline distT="0" distB="0" distL="114300" distR="114300">
                  <wp:extent cx="2128520" cy="2705735"/>
                  <wp:effectExtent l="0" t="0" r="5080" b="18415"/>
                  <wp:docPr id="3" name="Изображение 3" descr="20260820_110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зображение 3" descr="20260820_110916"/>
                          <pic:cNvPicPr>
                            <a:picLocks noChangeAspect="1"/>
                          </pic:cNvPicPr>
                        </pic:nvPicPr>
                        <pic:blipFill>
                          <a:blip r:embed="rId11"/>
                          <a:srcRect t="13818" r="19069" b="16206"/>
                          <a:stretch>
                            <a:fillRect/>
                          </a:stretch>
                        </pic:blipFill>
                        <pic:spPr>
                          <a:xfrm>
                            <a:off x="0" y="0"/>
                            <a:ext cx="2128520" cy="2705735"/>
                          </a:xfrm>
                          <a:prstGeom prst="rect">
                            <a:avLst/>
                          </a:prstGeom>
                        </pic:spPr>
                      </pic:pic>
                    </a:graphicData>
                  </a:graphic>
                </wp:inline>
              </w:drawing>
            </w:r>
          </w:p>
        </w:tc>
      </w:tr>
      <w:tr w14:paraId="7EC01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6" w:hRule="atLeast"/>
          <w:jc w:val="center"/>
        </w:trPr>
        <w:tc>
          <w:tcPr>
            <w:tcW w:w="3342" w:type="dxa"/>
          </w:tcPr>
          <w:p w14:paraId="655E964E">
            <w:pPr>
              <w:jc w:val="center"/>
              <w:rPr>
                <w:rFonts w:ascii="GHEA Grapalat" w:hAnsi="GHEA Grapalat"/>
                <w:lang w:val="en-US"/>
              </w:rPr>
            </w:pPr>
          </w:p>
          <w:p w14:paraId="424B578C">
            <w:pPr>
              <w:jc w:val="center"/>
              <w:rPr>
                <w:rFonts w:ascii="GHEA Grapalat" w:hAnsi="GHEA Grapalat"/>
                <w:lang w:val="en-US"/>
              </w:rPr>
            </w:pPr>
            <w:r>
              <w:rPr>
                <w:rFonts w:ascii="GHEA Grapalat" w:hAnsi="GHEA Grapalat"/>
                <w:lang w:val="en-US"/>
              </w:rPr>
              <w:drawing>
                <wp:inline distT="0" distB="0" distL="114300" distR="114300">
                  <wp:extent cx="1977390" cy="2636520"/>
                  <wp:effectExtent l="0" t="0" r="3810" b="11430"/>
                  <wp:docPr id="10" name="Изображение 10" descr="20260820_111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Изображение 10" descr="20260820_111517"/>
                          <pic:cNvPicPr>
                            <a:picLocks noChangeAspect="1"/>
                          </pic:cNvPicPr>
                        </pic:nvPicPr>
                        <pic:blipFill>
                          <a:blip r:embed="rId12"/>
                          <a:stretch>
                            <a:fillRect/>
                          </a:stretch>
                        </pic:blipFill>
                        <pic:spPr>
                          <a:xfrm>
                            <a:off x="0" y="0"/>
                            <a:ext cx="1977390" cy="2636520"/>
                          </a:xfrm>
                          <a:prstGeom prst="rect">
                            <a:avLst/>
                          </a:prstGeom>
                        </pic:spPr>
                      </pic:pic>
                    </a:graphicData>
                  </a:graphic>
                </wp:inline>
              </w:drawing>
            </w:r>
          </w:p>
        </w:tc>
        <w:tc>
          <w:tcPr>
            <w:tcW w:w="3342" w:type="dxa"/>
          </w:tcPr>
          <w:p w14:paraId="5B05A845">
            <w:pPr>
              <w:jc w:val="left"/>
              <w:rPr>
                <w:rFonts w:ascii="GHEA Grapalat" w:hAnsi="GHEA Grapalat"/>
                <w:lang w:val="en-US"/>
              </w:rPr>
            </w:pPr>
          </w:p>
          <w:p w14:paraId="5F6A7D69">
            <w:pPr>
              <w:jc w:val="center"/>
              <w:rPr>
                <w:rFonts w:ascii="GHEA Grapalat" w:hAnsi="GHEA Grapalat"/>
                <w:lang w:val="en-US"/>
              </w:rPr>
            </w:pPr>
            <w:r>
              <w:rPr>
                <w:rFonts w:ascii="GHEA Grapalat" w:hAnsi="GHEA Grapalat"/>
                <w:lang w:val="en-US"/>
              </w:rPr>
              <w:drawing>
                <wp:inline distT="0" distB="0" distL="114300" distR="114300">
                  <wp:extent cx="1977390" cy="2636520"/>
                  <wp:effectExtent l="0" t="0" r="3810" b="11430"/>
                  <wp:docPr id="11" name="Изображение 11" descr="20260820_11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Изображение 11" descr="20260820_111546"/>
                          <pic:cNvPicPr>
                            <a:picLocks noChangeAspect="1"/>
                          </pic:cNvPicPr>
                        </pic:nvPicPr>
                        <pic:blipFill>
                          <a:blip r:embed="rId13"/>
                          <a:stretch>
                            <a:fillRect/>
                          </a:stretch>
                        </pic:blipFill>
                        <pic:spPr>
                          <a:xfrm>
                            <a:off x="0" y="0"/>
                            <a:ext cx="1977390" cy="2636520"/>
                          </a:xfrm>
                          <a:prstGeom prst="rect">
                            <a:avLst/>
                          </a:prstGeom>
                        </pic:spPr>
                      </pic:pic>
                    </a:graphicData>
                  </a:graphic>
                </wp:inline>
              </w:drawing>
            </w:r>
          </w:p>
        </w:tc>
        <w:tc>
          <w:tcPr>
            <w:tcW w:w="3342" w:type="dxa"/>
          </w:tcPr>
          <w:p w14:paraId="61266317">
            <w:pPr>
              <w:jc w:val="left"/>
              <w:rPr>
                <w:rFonts w:ascii="GHEA Grapalat" w:hAnsi="GHEA Grapalat"/>
                <w:lang w:val="en-US"/>
              </w:rPr>
            </w:pPr>
          </w:p>
          <w:p w14:paraId="135A0009">
            <w:pPr>
              <w:jc w:val="center"/>
              <w:rPr>
                <w:rFonts w:ascii="GHEA Grapalat" w:hAnsi="GHEA Grapalat"/>
                <w:lang w:val="en-US"/>
              </w:rPr>
            </w:pPr>
            <w:r>
              <w:rPr>
                <w:rFonts w:ascii="GHEA Grapalat" w:hAnsi="GHEA Grapalat"/>
                <w:lang w:val="en-US"/>
              </w:rPr>
              <w:drawing>
                <wp:inline distT="0" distB="0" distL="114300" distR="114300">
                  <wp:extent cx="1977390" cy="2636520"/>
                  <wp:effectExtent l="0" t="0" r="3810" b="11430"/>
                  <wp:docPr id="12" name="Изображение 12" descr="20260820_11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Изображение 12" descr="20260820_111534"/>
                          <pic:cNvPicPr>
                            <a:picLocks noChangeAspect="1"/>
                          </pic:cNvPicPr>
                        </pic:nvPicPr>
                        <pic:blipFill>
                          <a:blip r:embed="rId14"/>
                          <a:stretch>
                            <a:fillRect/>
                          </a:stretch>
                        </pic:blipFill>
                        <pic:spPr>
                          <a:xfrm>
                            <a:off x="0" y="0"/>
                            <a:ext cx="1977390" cy="2636520"/>
                          </a:xfrm>
                          <a:prstGeom prst="rect">
                            <a:avLst/>
                          </a:prstGeom>
                        </pic:spPr>
                      </pic:pic>
                    </a:graphicData>
                  </a:graphic>
                </wp:inline>
              </w:drawing>
            </w:r>
          </w:p>
        </w:tc>
      </w:tr>
    </w:tbl>
    <w:p w14:paraId="1EDF7F14">
      <w:pPr>
        <w:rPr>
          <w:rFonts w:ascii="GHEA Grapalat" w:hAnsi="GHEA Grapalat"/>
          <w:lang w:val="en-US"/>
        </w:rPr>
      </w:pPr>
    </w:p>
    <w:p w14:paraId="7F1AF6DB">
      <w:pPr>
        <w:spacing w:after="0"/>
        <w:rPr>
          <w:rFonts w:ascii="GHEA Grapalat" w:hAnsi="GHEA Grapalat"/>
          <w:lang w:val="hy-AM"/>
        </w:rPr>
      </w:pPr>
      <w:r>
        <w:rPr>
          <w:rFonts w:ascii="GHEA Grapalat" w:hAnsi="GHEA Grapalat"/>
          <w:lang w:val="hy-AM"/>
        </w:rPr>
        <w:br w:type="page"/>
      </w:r>
    </w:p>
    <w:p w14:paraId="13A65BA4">
      <w:pPr>
        <w:rPr>
          <w:rFonts w:ascii="GHEA Grapalat" w:hAnsi="GHEA Grapalat"/>
          <w:lang w:val="hy-AM"/>
        </w:rPr>
      </w:pPr>
    </w:p>
    <w:p w14:paraId="487D3288">
      <w:pPr>
        <w:rPr>
          <w:rFonts w:ascii="GHEA Grapalat" w:hAnsi="GHEA Grapalat"/>
          <w:lang w:val="hy-AM"/>
        </w:rPr>
      </w:pPr>
    </w:p>
    <w:p w14:paraId="060878BB">
      <w:pPr>
        <w:pStyle w:val="19"/>
        <w:numPr>
          <w:ilvl w:val="0"/>
          <w:numId w:val="2"/>
        </w:numPr>
        <w:spacing w:after="0" w:line="240" w:lineRule="auto"/>
        <w:jc w:val="center"/>
        <w:rPr>
          <w:rFonts w:ascii="GHEA Grapalat" w:hAnsi="GHEA Grapalat"/>
          <w:sz w:val="24"/>
          <w:szCs w:val="24"/>
          <w:lang w:val="hy-AM"/>
        </w:rPr>
      </w:pPr>
      <w:r>
        <w:rPr>
          <w:rFonts w:ascii="GHEA Grapalat" w:hAnsi="GHEA Grapalat"/>
          <w:sz w:val="24"/>
          <w:szCs w:val="24"/>
          <w:lang w:val="hy-AM"/>
        </w:rPr>
        <w:t>ՍԱՆԵՐԻ ՖԻԶԻԿԱԿԱՆ, ՀՈԳԵՎՈՐ, ՍՈՑԻԱԼԱԿԱՆ ԱՌՈՂՋՈՒԹՅԱՆԸ ՄԻՏՎԱԾ ՈՒՍՈՒՄՆԱԴԱՍՏԻԱՐԱԿՉԱԿԱՆ ԾՐԱԳՐԵՐԻ ԵՎ ՄԻՋՈՑԱՌՈՒՄՆԵՐԻ ԻՐԱԿԱՆԱՑՈՒՄ</w:t>
      </w:r>
    </w:p>
    <w:p w14:paraId="0E0C51F0">
      <w:pPr>
        <w:spacing w:after="0"/>
        <w:jc w:val="center"/>
        <w:rPr>
          <w:rFonts w:ascii="GHEA Grapalat" w:hAnsi="GHEA Grapalat"/>
          <w:lang w:val="hy-AM"/>
        </w:rPr>
      </w:pPr>
    </w:p>
    <w:p w14:paraId="09B019EA">
      <w:pPr>
        <w:spacing w:after="0"/>
        <w:rPr>
          <w:rFonts w:ascii="GHEA Grapalat" w:hAnsi="GHEA Grapalat"/>
          <w:lang w:val="hy-AM"/>
        </w:rPr>
      </w:pPr>
    </w:p>
    <w:tbl>
      <w:tblPr>
        <w:tblStyle w:val="15"/>
        <w:tblW w:w="0" w:type="auto"/>
        <w:tblInd w:w="1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6023"/>
        <w:gridCol w:w="1935"/>
        <w:gridCol w:w="1893"/>
      </w:tblGrid>
      <w:tr w14:paraId="63B64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7560" w:type="dxa"/>
            <w:shd w:val="clear" w:color="auto" w:fill="FFFFFF" w:themeFill="background1"/>
          </w:tcPr>
          <w:p w14:paraId="43DEE28D">
            <w:pPr>
              <w:jc w:val="left"/>
              <w:rPr>
                <w:rFonts w:ascii="GHEA Grapalat" w:hAnsi="GHEA Grapalat"/>
                <w:lang w:val="hy-AM"/>
              </w:rPr>
            </w:pPr>
            <w:bookmarkStart w:id="5" w:name="_Hlk101264141"/>
            <w:r>
              <w:rPr>
                <w:rFonts w:ascii="GHEA Grapalat" w:hAnsi="GHEA Grapalat"/>
              </w:rPr>
              <w:t>Ցուցանիշ</w:t>
            </w:r>
          </w:p>
        </w:tc>
        <w:tc>
          <w:tcPr>
            <w:tcW w:w="2610" w:type="dxa"/>
            <w:shd w:val="clear" w:color="auto" w:fill="FFFFFF" w:themeFill="background1"/>
          </w:tcPr>
          <w:p w14:paraId="58A60C12">
            <w:pPr>
              <w:jc w:val="left"/>
              <w:rPr>
                <w:rFonts w:ascii="GHEA Grapalat" w:hAnsi="GHEA Grapalat"/>
              </w:rPr>
            </w:pPr>
            <w:r>
              <w:rPr>
                <w:rFonts w:ascii="GHEA Grapalat" w:hAnsi="GHEA Grapalat" w:cs="GHEA Grapalat"/>
              </w:rPr>
              <w:t xml:space="preserve">    Այո</w:t>
            </w:r>
          </w:p>
        </w:tc>
        <w:tc>
          <w:tcPr>
            <w:tcW w:w="2605" w:type="dxa"/>
            <w:shd w:val="clear" w:color="auto" w:fill="FFFFFF" w:themeFill="background1"/>
          </w:tcPr>
          <w:p w14:paraId="7529E800">
            <w:pPr>
              <w:jc w:val="left"/>
              <w:rPr>
                <w:rFonts w:ascii="GHEA Grapalat" w:hAnsi="GHEA Grapalat"/>
                <w:lang w:val="hy-AM"/>
              </w:rPr>
            </w:pPr>
            <w:r>
              <w:rPr>
                <w:rFonts w:ascii="GHEA Grapalat" w:hAnsi="GHEA Grapalat"/>
              </w:rPr>
              <w:t xml:space="preserve">      </w:t>
            </w:r>
            <w:r>
              <w:rPr>
                <w:rFonts w:ascii="GHEA Grapalat" w:hAnsi="GHEA Grapalat"/>
                <w:lang w:val="hy-AM"/>
              </w:rPr>
              <w:t>Ոչ</w:t>
            </w:r>
          </w:p>
        </w:tc>
      </w:tr>
      <w:tr w14:paraId="480A5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7560" w:type="dxa"/>
            <w:shd w:val="clear" w:color="auto" w:fill="FFFFFF" w:themeFill="background1"/>
          </w:tcPr>
          <w:p w14:paraId="624A8CA7">
            <w:pPr>
              <w:jc w:val="both"/>
              <w:rPr>
                <w:rFonts w:ascii="GHEA Grapalat" w:hAnsi="GHEA Grapalat"/>
                <w:lang w:val="hy-AM"/>
              </w:rPr>
            </w:pPr>
            <w:r>
              <w:rPr>
                <w:rFonts w:ascii="GHEA Grapalat" w:hAnsi="GHEA Grapalat"/>
                <w:lang w:val="hy-AM"/>
              </w:rPr>
              <w:t>ա. ուսումնական հաստատության մանկավարժական աշխատողների կողմից իրականացվում են սաների նկատմամբ բռնության, ֆիզիկական կամ հոգեբանական ճնշման դեպքերի բացահայտման, դրանց մասին զեկուցման, կանխարգելման և հանրային քննարկման աշխատանքներ.</w:t>
            </w:r>
          </w:p>
        </w:tc>
        <w:tc>
          <w:tcPr>
            <w:tcW w:w="2610" w:type="dxa"/>
            <w:shd w:val="clear" w:color="auto" w:fill="FFFFFF" w:themeFill="background1"/>
          </w:tcPr>
          <w:p w14:paraId="0B5AF1F5">
            <w:pPr>
              <w:jc w:val="left"/>
              <w:rPr>
                <w:rFonts w:ascii="GHEA Grapalat" w:hAnsi="GHEA Grapalat"/>
              </w:rPr>
            </w:pPr>
          </w:p>
          <w:p w14:paraId="7111D021">
            <w:pPr>
              <w:jc w:val="center"/>
              <w:rPr>
                <w:rFonts w:ascii="GHEA Grapalat" w:hAnsi="GHEA Grapalat"/>
                <w:lang w:val="hy-AM"/>
              </w:rPr>
            </w:pPr>
            <w:r>
              <w:rPr>
                <w:rFonts w:ascii="GHEA Grapalat" w:hAnsi="GHEA Grapalat"/>
              </w:rPr>
              <w:t>V</w:t>
            </w:r>
          </w:p>
          <w:p w14:paraId="33B8F586">
            <w:pPr>
              <w:jc w:val="left"/>
              <w:rPr>
                <w:rFonts w:ascii="GHEA Grapalat" w:hAnsi="GHEA Grapalat"/>
                <w:lang w:val="hy-AM"/>
              </w:rPr>
            </w:pPr>
          </w:p>
          <w:p w14:paraId="6102DC5A">
            <w:pPr>
              <w:jc w:val="left"/>
              <w:rPr>
                <w:rFonts w:ascii="GHEA Grapalat" w:hAnsi="GHEA Grapalat"/>
              </w:rPr>
            </w:pPr>
            <w:r>
              <w:rPr>
                <w:rFonts w:ascii="GHEA Grapalat" w:hAnsi="GHEA Grapalat"/>
              </w:rPr>
              <w:t xml:space="preserve">          </w:t>
            </w:r>
          </w:p>
        </w:tc>
        <w:tc>
          <w:tcPr>
            <w:tcW w:w="2605" w:type="dxa"/>
            <w:shd w:val="clear" w:color="auto" w:fill="FFFFFF" w:themeFill="background1"/>
          </w:tcPr>
          <w:p w14:paraId="3A594FBF">
            <w:pPr>
              <w:jc w:val="left"/>
              <w:rPr>
                <w:rFonts w:ascii="GHEA Grapalat" w:hAnsi="GHEA Grapalat"/>
              </w:rPr>
            </w:pPr>
          </w:p>
          <w:p w14:paraId="503B4E00">
            <w:pPr>
              <w:jc w:val="left"/>
              <w:rPr>
                <w:rFonts w:ascii="GHEA Grapalat" w:hAnsi="GHEA Grapalat"/>
              </w:rPr>
            </w:pPr>
          </w:p>
          <w:p w14:paraId="45CC41EF">
            <w:pPr>
              <w:jc w:val="left"/>
              <w:rPr>
                <w:rFonts w:ascii="GHEA Grapalat" w:hAnsi="GHEA Grapalat"/>
                <w:lang w:val="hy-AM"/>
              </w:rPr>
            </w:pPr>
            <w:r>
              <w:rPr>
                <w:rFonts w:ascii="GHEA Grapalat" w:hAnsi="GHEA Grapalat"/>
              </w:rPr>
              <w:t xml:space="preserve">       </w:t>
            </w:r>
          </w:p>
        </w:tc>
      </w:tr>
      <w:tr w14:paraId="3B3E1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2132" w:hRule="atLeast"/>
        </w:trPr>
        <w:tc>
          <w:tcPr>
            <w:tcW w:w="7560" w:type="dxa"/>
            <w:shd w:val="clear" w:color="auto" w:fill="FFFFFF" w:themeFill="background1"/>
          </w:tcPr>
          <w:p w14:paraId="4F57A050">
            <w:pPr>
              <w:jc w:val="both"/>
              <w:rPr>
                <w:rFonts w:ascii="GHEA Grapalat" w:hAnsi="GHEA Grapalat"/>
                <w:lang w:val="hy-AM"/>
              </w:rPr>
            </w:pPr>
            <w:r>
              <w:rPr>
                <w:rFonts w:ascii="GHEA Grapalat" w:hAnsi="GHEA Grapalat"/>
                <w:lang w:val="hy-AM"/>
              </w:rPr>
              <w:t xml:space="preserve">բ.ուսումնական հաստատությունն անհատական խորհրդատվությունների, ծնողական ժողովների միջոցով իրականացնում է սանի  խնամքի                              ու դաստիարակության, ընտանիքում ծնողական                           պարտականությունների նկատմամբ պատասխանատվության բարձրացման, ծնողավարման հմտությունների զարգացման, ինչպես նաև բռնության, ֆիզիկական կամ հոգեբանական ճնշման բացառման, երեխայի զարգացման համար անվտանգ միջավայրի ձևավորման հարցերի վերաբերյալ իրազեկման միջոցառումներ. </w:t>
            </w:r>
          </w:p>
        </w:tc>
        <w:tc>
          <w:tcPr>
            <w:tcW w:w="2610" w:type="dxa"/>
            <w:shd w:val="clear" w:color="auto" w:fill="FFFFFF" w:themeFill="background1"/>
          </w:tcPr>
          <w:p w14:paraId="18B95078">
            <w:pPr>
              <w:jc w:val="left"/>
              <w:rPr>
                <w:rFonts w:ascii="GHEA Grapalat" w:hAnsi="GHEA Grapalat"/>
                <w:lang w:val="hy-AM"/>
              </w:rPr>
            </w:pPr>
          </w:p>
          <w:p w14:paraId="6F512998">
            <w:pPr>
              <w:jc w:val="left"/>
              <w:rPr>
                <w:rFonts w:ascii="GHEA Grapalat" w:hAnsi="GHEA Grapalat"/>
                <w:lang w:val="hy-AM"/>
              </w:rPr>
            </w:pPr>
          </w:p>
          <w:p w14:paraId="2C20C589">
            <w:pPr>
              <w:jc w:val="left"/>
              <w:rPr>
                <w:rFonts w:ascii="GHEA Grapalat" w:hAnsi="GHEA Grapalat"/>
                <w:lang w:val="hy-AM"/>
              </w:rPr>
            </w:pPr>
          </w:p>
          <w:p w14:paraId="3CB0BE07">
            <w:pPr>
              <w:jc w:val="left"/>
              <w:rPr>
                <w:rFonts w:ascii="GHEA Grapalat" w:hAnsi="GHEA Grapalat"/>
              </w:rPr>
            </w:pPr>
            <w:r>
              <w:rPr>
                <w:rFonts w:ascii="GHEA Grapalat" w:hAnsi="GHEA Grapalat"/>
              </w:rPr>
              <w:t xml:space="preserve">           V</w:t>
            </w:r>
          </w:p>
          <w:p w14:paraId="6FAE0EA7">
            <w:pPr>
              <w:jc w:val="left"/>
              <w:rPr>
                <w:rFonts w:ascii="GHEA Grapalat" w:hAnsi="GHEA Grapalat"/>
              </w:rPr>
            </w:pPr>
            <w:r>
              <w:rPr>
                <w:rFonts w:ascii="GHEA Grapalat" w:hAnsi="GHEA Grapalat"/>
              </w:rPr>
              <w:t xml:space="preserve">  </w:t>
            </w:r>
          </w:p>
        </w:tc>
        <w:tc>
          <w:tcPr>
            <w:tcW w:w="2605" w:type="dxa"/>
            <w:shd w:val="clear" w:color="auto" w:fill="FFFFFF" w:themeFill="background1"/>
          </w:tcPr>
          <w:p w14:paraId="03750499">
            <w:pPr>
              <w:jc w:val="left"/>
              <w:rPr>
                <w:rFonts w:ascii="GHEA Grapalat" w:hAnsi="GHEA Grapalat"/>
                <w:lang w:val="hy-AM"/>
              </w:rPr>
            </w:pPr>
          </w:p>
        </w:tc>
      </w:tr>
      <w:bookmarkEnd w:id="5"/>
    </w:tbl>
    <w:p w14:paraId="575EB642">
      <w:pPr>
        <w:spacing w:after="0"/>
        <w:rPr>
          <w:rFonts w:ascii="GHEA Grapalat" w:hAnsi="GHEA Grapalat"/>
          <w:lang w:val="hy-AM"/>
        </w:rPr>
      </w:pPr>
    </w:p>
    <w:p w14:paraId="6782EC26">
      <w:pPr>
        <w:spacing w:after="0"/>
        <w:ind w:left="180"/>
        <w:rPr>
          <w:rFonts w:ascii="GHEA Grapalat" w:hAnsi="GHEA Grapalat"/>
          <w:lang w:val="hy-AM"/>
        </w:rPr>
      </w:pPr>
      <w:r>
        <w:rPr>
          <w:rFonts w:ascii="GHEA Grapalat" w:hAnsi="GHEA Grapalat"/>
          <w:lang w:val="hy-AM"/>
        </w:rPr>
        <w:t xml:space="preserve"> Այս չափանիշների դիտարկման-փաստագրման աշխատանքների արդյունքները ներկայացվում են ստորև բերված աղյուսակում:</w:t>
      </w:r>
    </w:p>
    <w:p w14:paraId="24AA5668">
      <w:pPr>
        <w:spacing w:after="0"/>
        <w:ind w:left="180"/>
        <w:rPr>
          <w:rFonts w:ascii="GHEA Grapalat" w:hAnsi="GHEA Grapalat"/>
          <w:lang w:val="hy-AM"/>
        </w:rPr>
      </w:pPr>
    </w:p>
    <w:tbl>
      <w:tblPr>
        <w:tblStyle w:val="22"/>
        <w:tblW w:w="10176" w:type="dxa"/>
        <w:tblInd w:w="-2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5"/>
        <w:gridCol w:w="1349"/>
        <w:gridCol w:w="4787"/>
        <w:gridCol w:w="2465"/>
      </w:tblGrid>
      <w:tr w14:paraId="065AF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trPr>
        <w:tc>
          <w:tcPr>
            <w:tcW w:w="1575" w:type="dxa"/>
          </w:tcPr>
          <w:p w14:paraId="35C19D23">
            <w:pPr>
              <w:jc w:val="left"/>
              <w:rPr>
                <w:rFonts w:ascii="GHEA Grapalat" w:hAnsi="GHEA Grapalat"/>
                <w:lang w:val="hy-AM"/>
              </w:rPr>
            </w:pPr>
            <w:r>
              <w:rPr>
                <w:rFonts w:ascii="GHEA Grapalat" w:hAnsi="GHEA Grapalat"/>
                <w:lang w:val="hy-AM"/>
              </w:rPr>
              <w:t xml:space="preserve">Ամսաթիվը </w:t>
            </w:r>
          </w:p>
          <w:p w14:paraId="5FB61AE2">
            <w:pPr>
              <w:jc w:val="left"/>
              <w:rPr>
                <w:rFonts w:ascii="GHEA Grapalat" w:hAnsi="GHEA Grapalat"/>
                <w:lang w:val="hy-AM"/>
              </w:rPr>
            </w:pPr>
          </w:p>
        </w:tc>
        <w:tc>
          <w:tcPr>
            <w:tcW w:w="1349" w:type="dxa"/>
          </w:tcPr>
          <w:p w14:paraId="683241C4">
            <w:pPr>
              <w:jc w:val="left"/>
              <w:rPr>
                <w:rFonts w:ascii="GHEA Grapalat" w:hAnsi="GHEA Grapalat"/>
              </w:rPr>
            </w:pPr>
            <w:r>
              <w:rPr>
                <w:rFonts w:ascii="GHEA Grapalat" w:hAnsi="GHEA Grapalat"/>
              </w:rPr>
              <w:t>Խումբը</w:t>
            </w:r>
          </w:p>
        </w:tc>
        <w:tc>
          <w:tcPr>
            <w:tcW w:w="4787" w:type="dxa"/>
          </w:tcPr>
          <w:p w14:paraId="6B11EB18">
            <w:pPr>
              <w:jc w:val="both"/>
              <w:rPr>
                <w:rFonts w:ascii="GHEA Grapalat" w:hAnsi="GHEA Grapalat"/>
                <w:lang w:val="hy-AM"/>
              </w:rPr>
            </w:pPr>
            <w:r>
              <w:rPr>
                <w:rFonts w:ascii="GHEA Grapalat" w:hAnsi="GHEA Grapalat"/>
                <w:lang w:val="hy-AM"/>
              </w:rPr>
              <w:t>Միջոցառման</w:t>
            </w:r>
            <w:r>
              <w:rPr>
                <w:rFonts w:ascii="GHEA Grapalat" w:hAnsi="GHEA Grapalat"/>
              </w:rPr>
              <w:t xml:space="preserve"> </w:t>
            </w:r>
            <w:r>
              <w:rPr>
                <w:rFonts w:ascii="GHEA Grapalat" w:hAnsi="GHEA Grapalat"/>
                <w:lang w:val="hy-AM"/>
              </w:rPr>
              <w:t>անվանումը, նկարագիրը և օգտագործված պարագաներն ու ուսումնական նյութերը</w:t>
            </w:r>
          </w:p>
        </w:tc>
        <w:tc>
          <w:tcPr>
            <w:tcW w:w="2465" w:type="dxa"/>
          </w:tcPr>
          <w:p w14:paraId="2974F154">
            <w:pPr>
              <w:jc w:val="left"/>
              <w:rPr>
                <w:rFonts w:ascii="GHEA Grapalat" w:hAnsi="GHEA Grapalat"/>
                <w:lang w:val="hy-AM"/>
              </w:rPr>
            </w:pPr>
            <w:r>
              <w:rPr>
                <w:rFonts w:ascii="GHEA Grapalat" w:hAnsi="GHEA Grapalat"/>
                <w:lang w:val="hy-AM"/>
              </w:rPr>
              <w:t>Մասնակից</w:t>
            </w:r>
            <w:r>
              <w:rPr>
                <w:rFonts w:hint="default" w:ascii="GHEA Grapalat" w:hAnsi="GHEA Grapalat"/>
                <w:lang w:val="hy-AM"/>
              </w:rPr>
              <w:t xml:space="preserve"> սաների և աշխատակիցների </w:t>
            </w:r>
            <w:r>
              <w:rPr>
                <w:rFonts w:ascii="GHEA Grapalat" w:hAnsi="GHEA Grapalat"/>
                <w:lang w:val="hy-AM"/>
              </w:rPr>
              <w:t>թիվը</w:t>
            </w:r>
          </w:p>
        </w:tc>
      </w:tr>
      <w:tr w14:paraId="188F3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1575" w:type="dxa"/>
          </w:tcPr>
          <w:p w14:paraId="6A96EAA9">
            <w:pPr>
              <w:jc w:val="left"/>
              <w:rPr>
                <w:rFonts w:hint="default"/>
                <w:lang w:val="hy-AM"/>
              </w:rPr>
            </w:pPr>
            <w:r>
              <w:rPr>
                <w:rFonts w:hint="default"/>
                <w:lang w:val="en-US"/>
              </w:rPr>
              <w:t>01</w:t>
            </w:r>
            <w:r>
              <w:rPr>
                <w:rFonts w:hint="default"/>
                <w:lang w:val="hy-AM"/>
              </w:rPr>
              <w:t>․0</w:t>
            </w:r>
            <w:r>
              <w:rPr>
                <w:rFonts w:hint="default"/>
                <w:lang w:val="en-US"/>
              </w:rPr>
              <w:t>9</w:t>
            </w:r>
            <w:r>
              <w:rPr>
                <w:rFonts w:hint="default"/>
                <w:lang w:val="hy-AM"/>
              </w:rPr>
              <w:t>․2025թ․</w:t>
            </w:r>
          </w:p>
        </w:tc>
        <w:tc>
          <w:tcPr>
            <w:tcW w:w="1349" w:type="dxa"/>
          </w:tcPr>
          <w:p w14:paraId="1FB050C2">
            <w:pPr>
              <w:jc w:val="left"/>
              <w:rPr>
                <w:rFonts w:hint="default" w:ascii="GHEA Grapalat" w:hAnsi="GHEA Grapalat"/>
                <w:lang w:val="hy-AM"/>
              </w:rPr>
            </w:pPr>
            <w:r>
              <w:rPr>
                <w:rFonts w:hint="default" w:ascii="GHEA Grapalat" w:hAnsi="GHEA Grapalat"/>
                <w:lang w:val="hy-AM"/>
              </w:rPr>
              <w:t xml:space="preserve"> Ավագ        Միջին</w:t>
            </w:r>
          </w:p>
        </w:tc>
        <w:tc>
          <w:tcPr>
            <w:tcW w:w="4787" w:type="dxa"/>
          </w:tcPr>
          <w:p w14:paraId="5814F21A">
            <w:pPr>
              <w:jc w:val="center"/>
              <w:rPr>
                <w:rFonts w:hint="default" w:ascii="GHEA Grapalat" w:hAnsi="GHEA Grapalat"/>
                <w:lang w:val="hy-AM"/>
              </w:rPr>
            </w:pPr>
            <w:r>
              <w:rPr>
                <w:rFonts w:hint="default" w:ascii="GHEA Grapalat" w:hAnsi="GHEA Grapalat"/>
                <w:lang w:val="hy-AM"/>
              </w:rPr>
              <w:t xml:space="preserve"> </w:t>
            </w:r>
            <w:r>
              <w:rPr>
                <w:rFonts w:ascii="GHEA Grapalat" w:hAnsi="GHEA Grapalat"/>
                <w:lang w:val="hy-AM"/>
              </w:rPr>
              <w:t>«Գիտության</w:t>
            </w:r>
            <w:r>
              <w:rPr>
                <w:rFonts w:hint="default" w:ascii="GHEA Grapalat" w:hAnsi="GHEA Grapalat"/>
                <w:lang w:val="hy-AM"/>
              </w:rPr>
              <w:t xml:space="preserve"> օր</w:t>
            </w:r>
            <w:r>
              <w:rPr>
                <w:rFonts w:ascii="GHEA Grapalat" w:hAnsi="GHEA Grapalat"/>
                <w:lang w:val="hy-AM"/>
              </w:rPr>
              <w:t>»</w:t>
            </w:r>
            <w:r>
              <w:rPr>
                <w:rFonts w:hint="default" w:ascii="GHEA Grapalat" w:hAnsi="GHEA Grapalat"/>
                <w:lang w:val="hy-AM"/>
              </w:rPr>
              <w:t xml:space="preserve"> </w:t>
            </w:r>
          </w:p>
        </w:tc>
        <w:tc>
          <w:tcPr>
            <w:tcW w:w="2465" w:type="dxa"/>
          </w:tcPr>
          <w:p w14:paraId="3698A218">
            <w:pPr>
              <w:jc w:val="left"/>
              <w:rPr>
                <w:rFonts w:hint="default" w:ascii="GHEA Grapalat" w:hAnsi="GHEA Grapalat"/>
                <w:lang w:val="hy-AM"/>
              </w:rPr>
            </w:pPr>
          </w:p>
        </w:tc>
      </w:tr>
      <w:tr w14:paraId="016BD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trPr>
        <w:tc>
          <w:tcPr>
            <w:tcW w:w="1575" w:type="dxa"/>
          </w:tcPr>
          <w:p w14:paraId="48BBA6B0">
            <w:pPr>
              <w:jc w:val="left"/>
              <w:rPr>
                <w:rFonts w:hint="default"/>
                <w:lang w:val="hy-AM"/>
              </w:rPr>
            </w:pPr>
            <w:r>
              <w:rPr>
                <w:rFonts w:hint="default"/>
                <w:lang w:val="hy-AM"/>
              </w:rPr>
              <w:t>23.09.2025թ.</w:t>
            </w:r>
          </w:p>
        </w:tc>
        <w:tc>
          <w:tcPr>
            <w:tcW w:w="1349" w:type="dxa"/>
          </w:tcPr>
          <w:p w14:paraId="7BBDEFBB">
            <w:pPr>
              <w:jc w:val="left"/>
              <w:rPr>
                <w:rFonts w:hint="default" w:ascii="GHEA Grapalat" w:hAnsi="GHEA Grapalat"/>
                <w:lang w:val="hy-AM"/>
              </w:rPr>
            </w:pPr>
            <w:r>
              <w:rPr>
                <w:rFonts w:ascii="GHEA Grapalat" w:hAnsi="GHEA Grapalat"/>
                <w:lang w:val="hy-AM"/>
              </w:rPr>
              <w:t>Ավագ</w:t>
            </w:r>
            <w:r>
              <w:rPr>
                <w:rFonts w:hint="default" w:ascii="GHEA Grapalat" w:hAnsi="GHEA Grapalat"/>
                <w:lang w:val="hy-AM"/>
              </w:rPr>
              <w:t xml:space="preserve"> </w:t>
            </w:r>
          </w:p>
          <w:p w14:paraId="61F67E8F">
            <w:pPr>
              <w:jc w:val="left"/>
              <w:rPr>
                <w:rFonts w:hint="default" w:ascii="GHEA Grapalat" w:hAnsi="GHEA Grapalat"/>
                <w:lang w:val="hy-AM"/>
              </w:rPr>
            </w:pPr>
            <w:r>
              <w:rPr>
                <w:rFonts w:hint="default" w:ascii="GHEA Grapalat" w:hAnsi="GHEA Grapalat"/>
                <w:lang w:val="hy-AM"/>
              </w:rPr>
              <w:t>Միջին</w:t>
            </w:r>
          </w:p>
        </w:tc>
        <w:tc>
          <w:tcPr>
            <w:tcW w:w="4787" w:type="dxa"/>
          </w:tcPr>
          <w:p w14:paraId="48621EDF">
            <w:pPr>
              <w:jc w:val="center"/>
              <w:rPr>
                <w:rFonts w:hint="default" w:ascii="GHEA Grapalat" w:hAnsi="GHEA Grapalat"/>
                <w:lang w:val="hy-AM"/>
              </w:rPr>
            </w:pPr>
            <w:r>
              <w:rPr>
                <w:rFonts w:ascii="GHEA Grapalat" w:hAnsi="GHEA Grapalat"/>
                <w:lang w:val="hy-AM"/>
              </w:rPr>
              <w:t>«ՀՀ</w:t>
            </w:r>
            <w:r>
              <w:rPr>
                <w:rFonts w:hint="default" w:ascii="GHEA Grapalat" w:hAnsi="GHEA Grapalat"/>
                <w:lang w:val="hy-AM"/>
              </w:rPr>
              <w:t xml:space="preserve"> անկախության հռչակման օր</w:t>
            </w:r>
            <w:r>
              <w:rPr>
                <w:rFonts w:ascii="GHEA Grapalat" w:hAnsi="GHEA Grapalat"/>
                <w:lang w:val="hy-AM"/>
              </w:rPr>
              <w:t>»</w:t>
            </w:r>
          </w:p>
        </w:tc>
        <w:tc>
          <w:tcPr>
            <w:tcW w:w="2465" w:type="dxa"/>
          </w:tcPr>
          <w:p w14:paraId="1BD87563">
            <w:pPr>
              <w:jc w:val="left"/>
              <w:rPr>
                <w:rFonts w:hint="default" w:ascii="GHEA Grapalat" w:hAnsi="GHEA Grapalat"/>
                <w:lang w:val="hy-AM"/>
              </w:rPr>
            </w:pPr>
          </w:p>
        </w:tc>
      </w:tr>
      <w:tr w14:paraId="29489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trPr>
        <w:tc>
          <w:tcPr>
            <w:tcW w:w="1575" w:type="dxa"/>
          </w:tcPr>
          <w:p w14:paraId="559045BD">
            <w:pPr>
              <w:jc w:val="left"/>
              <w:rPr>
                <w:rFonts w:hint="default"/>
                <w:lang w:val="en-US"/>
              </w:rPr>
            </w:pPr>
            <w:r>
              <w:rPr>
                <w:rFonts w:hint="default"/>
                <w:lang w:val="hy-AM"/>
              </w:rPr>
              <w:t>06.12.2025թ․</w:t>
            </w:r>
          </w:p>
        </w:tc>
        <w:tc>
          <w:tcPr>
            <w:tcW w:w="1349" w:type="dxa"/>
          </w:tcPr>
          <w:p w14:paraId="625CCA31">
            <w:pPr>
              <w:jc w:val="left"/>
              <w:rPr>
                <w:rFonts w:hint="default" w:ascii="GHEA Grapalat" w:hAnsi="GHEA Grapalat"/>
                <w:lang w:val="hy-AM"/>
              </w:rPr>
            </w:pPr>
            <w:r>
              <w:rPr>
                <w:rFonts w:hint="default" w:ascii="GHEA Grapalat" w:hAnsi="GHEA Grapalat"/>
                <w:lang w:val="hy-AM"/>
              </w:rPr>
              <w:t xml:space="preserve">Ավագ Ա    </w:t>
            </w:r>
          </w:p>
        </w:tc>
        <w:tc>
          <w:tcPr>
            <w:tcW w:w="4787" w:type="dxa"/>
          </w:tcPr>
          <w:p w14:paraId="79B92647">
            <w:pPr>
              <w:jc w:val="center"/>
              <w:rPr>
                <w:rFonts w:hint="default" w:ascii="GHEA Grapalat" w:hAnsi="GHEA Grapalat"/>
                <w:lang w:val="hy-AM"/>
              </w:rPr>
            </w:pPr>
            <w:r>
              <w:rPr>
                <w:rFonts w:hint="default" w:ascii="GHEA Grapalat" w:hAnsi="GHEA Grapalat"/>
                <w:lang w:val="hy-AM"/>
              </w:rPr>
              <w:t xml:space="preserve"> </w:t>
            </w:r>
            <w:r>
              <w:rPr>
                <w:rFonts w:ascii="GHEA Grapalat" w:hAnsi="GHEA Grapalat"/>
                <w:lang w:val="hy-AM"/>
              </w:rPr>
              <w:t>«Հաց»</w:t>
            </w:r>
            <w:r>
              <w:rPr>
                <w:rFonts w:hint="default" w:ascii="GHEA Grapalat" w:hAnsi="GHEA Grapalat"/>
                <w:lang w:val="hy-AM"/>
              </w:rPr>
              <w:t xml:space="preserve"> </w:t>
            </w:r>
          </w:p>
        </w:tc>
        <w:tc>
          <w:tcPr>
            <w:tcW w:w="2465" w:type="dxa"/>
          </w:tcPr>
          <w:p w14:paraId="7288148B">
            <w:pPr>
              <w:jc w:val="left"/>
              <w:rPr>
                <w:rFonts w:hint="default" w:ascii="GHEA Grapalat" w:hAnsi="GHEA Grapalat"/>
                <w:lang w:val="hy-AM"/>
              </w:rPr>
            </w:pPr>
          </w:p>
        </w:tc>
      </w:tr>
      <w:tr w14:paraId="4B0BF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trPr>
        <w:tc>
          <w:tcPr>
            <w:tcW w:w="1575" w:type="dxa"/>
          </w:tcPr>
          <w:p w14:paraId="2052BEDA">
            <w:pPr>
              <w:jc w:val="left"/>
              <w:rPr>
                <w:rFonts w:hint="default"/>
                <w:lang w:val="hy-AM"/>
              </w:rPr>
            </w:pPr>
            <w:r>
              <w:rPr>
                <w:rFonts w:hint="default"/>
                <w:lang w:val="hy-AM"/>
              </w:rPr>
              <w:t>18․12․2025թ․</w:t>
            </w:r>
          </w:p>
        </w:tc>
        <w:tc>
          <w:tcPr>
            <w:tcW w:w="1349" w:type="dxa"/>
          </w:tcPr>
          <w:p w14:paraId="2170869E">
            <w:pPr>
              <w:jc w:val="left"/>
              <w:rPr>
                <w:rFonts w:hint="default" w:ascii="GHEA Grapalat" w:hAnsi="GHEA Grapalat"/>
                <w:lang w:val="hy-AM"/>
              </w:rPr>
            </w:pPr>
            <w:r>
              <w:rPr>
                <w:rFonts w:hint="default" w:ascii="GHEA Grapalat" w:hAnsi="GHEA Grapalat"/>
                <w:lang w:val="hy-AM"/>
              </w:rPr>
              <w:t xml:space="preserve">   Ավագ Գ</w:t>
            </w:r>
          </w:p>
        </w:tc>
        <w:tc>
          <w:tcPr>
            <w:tcW w:w="4787" w:type="dxa"/>
          </w:tcPr>
          <w:p w14:paraId="74E91D12">
            <w:pPr>
              <w:jc w:val="center"/>
              <w:rPr>
                <w:rFonts w:hint="default" w:ascii="GHEA Grapalat" w:hAnsi="GHEA Grapalat"/>
                <w:lang w:val="hy-AM"/>
              </w:rPr>
            </w:pPr>
            <w:r>
              <w:rPr>
                <w:rFonts w:hint="default" w:ascii="GHEA Grapalat" w:hAnsi="GHEA Grapalat"/>
                <w:lang w:val="hy-AM"/>
              </w:rPr>
              <w:t xml:space="preserve"> </w:t>
            </w:r>
            <w:r>
              <w:rPr>
                <w:rFonts w:ascii="GHEA Grapalat" w:hAnsi="GHEA Grapalat"/>
                <w:lang w:val="hy-AM"/>
              </w:rPr>
              <w:t>«Ամենից</w:t>
            </w:r>
            <w:r>
              <w:rPr>
                <w:rFonts w:hint="default" w:ascii="GHEA Grapalat" w:hAnsi="GHEA Grapalat"/>
                <w:lang w:val="hy-AM"/>
              </w:rPr>
              <w:t xml:space="preserve"> լավ տունը</w:t>
            </w:r>
            <w:r>
              <w:rPr>
                <w:rFonts w:ascii="GHEA Grapalat" w:hAnsi="GHEA Grapalat"/>
                <w:lang w:val="hy-AM"/>
              </w:rPr>
              <w:t>»</w:t>
            </w:r>
            <w:r>
              <w:rPr>
                <w:rFonts w:hint="default" w:ascii="GHEA Grapalat" w:hAnsi="GHEA Grapalat"/>
                <w:lang w:val="hy-AM"/>
              </w:rPr>
              <w:t xml:space="preserve"> </w:t>
            </w:r>
          </w:p>
        </w:tc>
        <w:tc>
          <w:tcPr>
            <w:tcW w:w="2465" w:type="dxa"/>
          </w:tcPr>
          <w:p w14:paraId="2E0D308A">
            <w:pPr>
              <w:jc w:val="left"/>
              <w:rPr>
                <w:rFonts w:hint="default" w:ascii="GHEA Grapalat" w:hAnsi="GHEA Grapalat"/>
                <w:lang w:val="hy-AM"/>
              </w:rPr>
            </w:pPr>
          </w:p>
        </w:tc>
      </w:tr>
      <w:tr w14:paraId="77FB3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trPr>
        <w:tc>
          <w:tcPr>
            <w:tcW w:w="1575" w:type="dxa"/>
          </w:tcPr>
          <w:p w14:paraId="7E69454D">
            <w:pPr>
              <w:jc w:val="left"/>
              <w:rPr>
                <w:rFonts w:hint="default"/>
                <w:lang w:val="hy-AM"/>
              </w:rPr>
            </w:pPr>
            <w:r>
              <w:rPr>
                <w:rFonts w:hint="default"/>
                <w:lang w:val="hy-AM"/>
              </w:rPr>
              <w:t>25․12․2025թ․</w:t>
            </w:r>
          </w:p>
        </w:tc>
        <w:tc>
          <w:tcPr>
            <w:tcW w:w="1349" w:type="dxa"/>
          </w:tcPr>
          <w:p w14:paraId="10F36DE3">
            <w:pPr>
              <w:jc w:val="left"/>
              <w:rPr>
                <w:rFonts w:hint="default" w:ascii="GHEA Grapalat" w:hAnsi="GHEA Grapalat"/>
                <w:lang w:val="hy-AM"/>
              </w:rPr>
            </w:pPr>
          </w:p>
        </w:tc>
        <w:tc>
          <w:tcPr>
            <w:tcW w:w="4787" w:type="dxa"/>
          </w:tcPr>
          <w:p w14:paraId="3515BAC6">
            <w:pPr>
              <w:jc w:val="center"/>
              <w:rPr>
                <w:rFonts w:hint="default" w:ascii="GHEA Grapalat" w:hAnsi="GHEA Grapalat"/>
                <w:lang w:val="hy-AM"/>
              </w:rPr>
            </w:pPr>
            <w:r>
              <w:rPr>
                <w:rFonts w:hint="default" w:ascii="GHEA Grapalat" w:hAnsi="GHEA Grapalat"/>
                <w:lang w:val="hy-AM"/>
              </w:rPr>
              <w:t xml:space="preserve">Ձմեռ Պապիկի այց մանկապարտեզ,  </w:t>
            </w:r>
            <w:r>
              <w:rPr>
                <w:rFonts w:ascii="GHEA Grapalat" w:hAnsi="GHEA Grapalat"/>
                <w:lang w:val="hy-AM"/>
              </w:rPr>
              <w:t>«Ուրախ</w:t>
            </w:r>
            <w:r>
              <w:rPr>
                <w:rFonts w:hint="default" w:ascii="GHEA Grapalat" w:hAnsi="GHEA Grapalat"/>
                <w:lang w:val="hy-AM"/>
              </w:rPr>
              <w:t xml:space="preserve"> Ամանոր</w:t>
            </w:r>
            <w:r>
              <w:rPr>
                <w:rFonts w:ascii="GHEA Grapalat" w:hAnsi="GHEA Grapalat"/>
                <w:lang w:val="hy-AM"/>
              </w:rPr>
              <w:t>»</w:t>
            </w:r>
            <w:r>
              <w:rPr>
                <w:rFonts w:hint="default" w:ascii="GHEA Grapalat" w:hAnsi="GHEA Grapalat"/>
                <w:lang w:val="hy-AM"/>
              </w:rPr>
              <w:t xml:space="preserve"> </w:t>
            </w:r>
          </w:p>
        </w:tc>
        <w:tc>
          <w:tcPr>
            <w:tcW w:w="2465" w:type="dxa"/>
          </w:tcPr>
          <w:p w14:paraId="2F829EEC">
            <w:pPr>
              <w:jc w:val="left"/>
              <w:rPr>
                <w:rFonts w:hint="default" w:ascii="GHEA Grapalat" w:hAnsi="GHEA Grapalat"/>
                <w:lang w:val="hy-AM"/>
              </w:rPr>
            </w:pPr>
          </w:p>
        </w:tc>
      </w:tr>
      <w:tr w14:paraId="49691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trPr>
        <w:tc>
          <w:tcPr>
            <w:tcW w:w="1575" w:type="dxa"/>
          </w:tcPr>
          <w:p w14:paraId="5C982A15">
            <w:pPr>
              <w:jc w:val="left"/>
              <w:rPr>
                <w:rFonts w:hint="default"/>
                <w:lang w:val="hy-AM"/>
              </w:rPr>
            </w:pPr>
            <w:r>
              <w:rPr>
                <w:rFonts w:hint="default"/>
                <w:lang w:val="hy-AM"/>
              </w:rPr>
              <w:t>30․01․2026թ․</w:t>
            </w:r>
          </w:p>
        </w:tc>
        <w:tc>
          <w:tcPr>
            <w:tcW w:w="1349" w:type="dxa"/>
          </w:tcPr>
          <w:p w14:paraId="62B3348F">
            <w:pPr>
              <w:jc w:val="left"/>
              <w:rPr>
                <w:rFonts w:hint="default" w:ascii="GHEA Grapalat" w:hAnsi="GHEA Grapalat"/>
                <w:lang w:val="hy-AM"/>
              </w:rPr>
            </w:pPr>
            <w:r>
              <w:rPr>
                <w:rFonts w:hint="default" w:ascii="GHEA Grapalat" w:hAnsi="GHEA Grapalat"/>
                <w:lang w:val="hy-AM"/>
              </w:rPr>
              <w:t>Ավագ Դ</w:t>
            </w:r>
          </w:p>
        </w:tc>
        <w:tc>
          <w:tcPr>
            <w:tcW w:w="4787" w:type="dxa"/>
          </w:tcPr>
          <w:p w14:paraId="1A782A0E">
            <w:pPr>
              <w:jc w:val="center"/>
              <w:rPr>
                <w:rFonts w:hint="default" w:ascii="GHEA Grapalat" w:hAnsi="GHEA Grapalat"/>
                <w:lang w:val="hy-AM"/>
              </w:rPr>
            </w:pPr>
            <w:r>
              <w:rPr>
                <w:rFonts w:ascii="GHEA Grapalat" w:hAnsi="GHEA Grapalat"/>
                <w:lang w:val="hy-AM"/>
              </w:rPr>
              <w:t>Հայոց</w:t>
            </w:r>
            <w:r>
              <w:rPr>
                <w:rFonts w:hint="default" w:ascii="GHEA Grapalat" w:hAnsi="GHEA Grapalat"/>
                <w:lang w:val="hy-AM"/>
              </w:rPr>
              <w:t xml:space="preserve"> ազգային բանակի 34-ամյակին նվիրված միջոցառում</w:t>
            </w:r>
          </w:p>
        </w:tc>
        <w:tc>
          <w:tcPr>
            <w:tcW w:w="2465" w:type="dxa"/>
          </w:tcPr>
          <w:p w14:paraId="7B0109FE">
            <w:pPr>
              <w:jc w:val="left"/>
              <w:rPr>
                <w:rFonts w:hint="default" w:ascii="GHEA Grapalat" w:hAnsi="GHEA Grapalat"/>
                <w:lang w:val="hy-AM"/>
              </w:rPr>
            </w:pPr>
          </w:p>
        </w:tc>
      </w:tr>
      <w:tr w14:paraId="6A05D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trPr>
        <w:tc>
          <w:tcPr>
            <w:tcW w:w="1575" w:type="dxa"/>
          </w:tcPr>
          <w:p w14:paraId="45BD9539">
            <w:pPr>
              <w:jc w:val="left"/>
              <w:rPr>
                <w:rFonts w:hint="default"/>
                <w:lang w:val="hy-AM"/>
              </w:rPr>
            </w:pPr>
            <w:r>
              <w:rPr>
                <w:rFonts w:hint="default"/>
                <w:lang w:val="hy-AM"/>
              </w:rPr>
              <w:t>19․02․2026թ․</w:t>
            </w:r>
          </w:p>
        </w:tc>
        <w:tc>
          <w:tcPr>
            <w:tcW w:w="1349" w:type="dxa"/>
          </w:tcPr>
          <w:p w14:paraId="7582DDFE">
            <w:pPr>
              <w:jc w:val="left"/>
              <w:rPr>
                <w:rFonts w:hint="default" w:ascii="GHEA Grapalat" w:hAnsi="GHEA Grapalat"/>
                <w:lang w:val="hy-AM"/>
              </w:rPr>
            </w:pPr>
            <w:r>
              <w:rPr>
                <w:rFonts w:hint="default" w:ascii="GHEA Grapalat" w:hAnsi="GHEA Grapalat"/>
                <w:lang w:val="hy-AM"/>
              </w:rPr>
              <w:t>Ավագ</w:t>
            </w:r>
          </w:p>
        </w:tc>
        <w:tc>
          <w:tcPr>
            <w:tcW w:w="4787" w:type="dxa"/>
          </w:tcPr>
          <w:p w14:paraId="1AA2CCBD">
            <w:pPr>
              <w:jc w:val="center"/>
              <w:rPr>
                <w:rFonts w:hint="default" w:ascii="GHEA Grapalat" w:hAnsi="GHEA Grapalat"/>
                <w:lang w:val="hy-AM"/>
              </w:rPr>
            </w:pPr>
            <w:r>
              <w:rPr>
                <w:rFonts w:ascii="GHEA Grapalat" w:hAnsi="GHEA Grapalat"/>
                <w:lang w:val="hy-AM"/>
              </w:rPr>
              <w:t>Թումանյանական</w:t>
            </w:r>
            <w:r>
              <w:rPr>
                <w:rFonts w:hint="default" w:ascii="GHEA Grapalat" w:hAnsi="GHEA Grapalat"/>
                <w:lang w:val="hy-AM"/>
              </w:rPr>
              <w:t xml:space="preserve"> շաբաթ</w:t>
            </w:r>
          </w:p>
        </w:tc>
        <w:tc>
          <w:tcPr>
            <w:tcW w:w="2465" w:type="dxa"/>
          </w:tcPr>
          <w:p w14:paraId="7393DD14">
            <w:pPr>
              <w:jc w:val="left"/>
              <w:rPr>
                <w:rFonts w:hint="default" w:ascii="GHEA Grapalat" w:hAnsi="GHEA Grapalat"/>
                <w:lang w:val="hy-AM"/>
              </w:rPr>
            </w:pPr>
          </w:p>
        </w:tc>
      </w:tr>
      <w:tr w14:paraId="3F2C3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trPr>
        <w:tc>
          <w:tcPr>
            <w:tcW w:w="1575" w:type="dxa"/>
          </w:tcPr>
          <w:p w14:paraId="62BA679F">
            <w:pPr>
              <w:jc w:val="left"/>
              <w:rPr>
                <w:rFonts w:hint="default"/>
                <w:lang w:val="hy-AM"/>
              </w:rPr>
            </w:pPr>
            <w:r>
              <w:rPr>
                <w:rFonts w:hint="default"/>
                <w:lang w:val="hy-AM"/>
              </w:rPr>
              <w:t>Մարտ-ապրիլ</w:t>
            </w:r>
          </w:p>
        </w:tc>
        <w:tc>
          <w:tcPr>
            <w:tcW w:w="1349" w:type="dxa"/>
          </w:tcPr>
          <w:p w14:paraId="33B92F63">
            <w:pPr>
              <w:jc w:val="left"/>
              <w:rPr>
                <w:rFonts w:hint="default" w:ascii="GHEA Grapalat" w:hAnsi="GHEA Grapalat"/>
                <w:lang w:val="hy-AM"/>
              </w:rPr>
            </w:pPr>
            <w:r>
              <w:rPr>
                <w:rFonts w:hint="default" w:ascii="GHEA Grapalat" w:hAnsi="GHEA Grapalat"/>
                <w:lang w:val="hy-AM"/>
              </w:rPr>
              <w:t xml:space="preserve">Կրտսեր 2Ա, 2Բ,2Գ </w:t>
            </w:r>
          </w:p>
        </w:tc>
        <w:tc>
          <w:tcPr>
            <w:tcW w:w="4787" w:type="dxa"/>
          </w:tcPr>
          <w:p w14:paraId="254FD530">
            <w:pPr>
              <w:jc w:val="center"/>
              <w:rPr>
                <w:rFonts w:hint="default" w:ascii="GHEA Grapalat" w:hAnsi="GHEA Grapalat"/>
                <w:lang w:val="hy-AM"/>
              </w:rPr>
            </w:pPr>
            <w:r>
              <w:rPr>
                <w:rFonts w:hint="default" w:ascii="GHEA Grapalat" w:hAnsi="GHEA Grapalat"/>
                <w:lang w:val="hy-AM"/>
              </w:rPr>
              <w:t xml:space="preserve">Գարնանը և մայրիկներին նվիրված միջոցառումներ </w:t>
            </w:r>
          </w:p>
        </w:tc>
        <w:tc>
          <w:tcPr>
            <w:tcW w:w="2465" w:type="dxa"/>
          </w:tcPr>
          <w:p w14:paraId="7EB5E2FC">
            <w:pPr>
              <w:jc w:val="left"/>
              <w:rPr>
                <w:rFonts w:hint="default" w:ascii="GHEA Grapalat" w:hAnsi="GHEA Grapalat"/>
                <w:lang w:val="hy-AM"/>
              </w:rPr>
            </w:pPr>
          </w:p>
        </w:tc>
      </w:tr>
      <w:tr w14:paraId="24461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trPr>
        <w:tc>
          <w:tcPr>
            <w:tcW w:w="1575" w:type="dxa"/>
            <w:shd w:val="clear" w:color="auto" w:fill="auto"/>
            <w:vAlign w:val="top"/>
          </w:tcPr>
          <w:p w14:paraId="0CA293FA">
            <w:pPr>
              <w:jc w:val="left"/>
              <w:rPr>
                <w:rFonts w:hint="default" w:ascii="Times New Roman" w:hAnsi="Times New Roman" w:eastAsia="Times New Roman" w:cs="Times New Roman"/>
                <w:sz w:val="24"/>
                <w:szCs w:val="24"/>
                <w:lang w:val="hy-AM" w:eastAsia="ru-RU" w:bidi="ar-SA"/>
              </w:rPr>
            </w:pPr>
            <w:r>
              <w:rPr>
                <w:rFonts w:hint="default"/>
                <w:lang w:val="hy-AM"/>
              </w:rPr>
              <w:t>03․04․2026թ․</w:t>
            </w:r>
          </w:p>
        </w:tc>
        <w:tc>
          <w:tcPr>
            <w:tcW w:w="1349" w:type="dxa"/>
          </w:tcPr>
          <w:p w14:paraId="600F7689">
            <w:pPr>
              <w:jc w:val="left"/>
              <w:rPr>
                <w:rFonts w:hint="default" w:ascii="GHEA Grapalat" w:hAnsi="GHEA Grapalat"/>
                <w:lang w:val="hy-AM"/>
              </w:rPr>
            </w:pPr>
            <w:r>
              <w:rPr>
                <w:rFonts w:hint="default" w:ascii="GHEA Grapalat" w:hAnsi="GHEA Grapalat"/>
                <w:lang w:val="hy-AM"/>
              </w:rPr>
              <w:t>Միջին Ա</w:t>
            </w:r>
          </w:p>
        </w:tc>
        <w:tc>
          <w:tcPr>
            <w:tcW w:w="4787" w:type="dxa"/>
          </w:tcPr>
          <w:p w14:paraId="30469BC6">
            <w:pPr>
              <w:jc w:val="center"/>
              <w:rPr>
                <w:rFonts w:hint="default" w:ascii="GHEA Grapalat" w:hAnsi="GHEA Grapalat"/>
                <w:lang w:val="hy-AM"/>
              </w:rPr>
            </w:pPr>
            <w:r>
              <w:rPr>
                <w:rFonts w:ascii="GHEA Grapalat" w:hAnsi="GHEA Grapalat"/>
                <w:lang w:val="hy-AM"/>
              </w:rPr>
              <w:t>«</w:t>
            </w:r>
            <w:r>
              <w:rPr>
                <w:rFonts w:hint="default" w:ascii="GHEA Grapalat" w:hAnsi="GHEA Grapalat"/>
                <w:lang w:val="hy-AM"/>
              </w:rPr>
              <w:t>ՍուրբԶատիկ</w:t>
            </w:r>
            <w:r>
              <w:rPr>
                <w:rFonts w:ascii="GHEA Grapalat" w:hAnsi="GHEA Grapalat"/>
                <w:lang w:val="hy-AM"/>
              </w:rPr>
              <w:t>»</w:t>
            </w:r>
          </w:p>
        </w:tc>
        <w:tc>
          <w:tcPr>
            <w:tcW w:w="2465" w:type="dxa"/>
          </w:tcPr>
          <w:p w14:paraId="2C40ABED">
            <w:pPr>
              <w:jc w:val="left"/>
              <w:rPr>
                <w:rFonts w:hint="default" w:ascii="GHEA Grapalat" w:hAnsi="GHEA Grapalat"/>
                <w:lang w:val="hy-AM"/>
              </w:rPr>
            </w:pPr>
          </w:p>
        </w:tc>
      </w:tr>
      <w:tr w14:paraId="3EFE0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trPr>
        <w:tc>
          <w:tcPr>
            <w:tcW w:w="1575" w:type="dxa"/>
          </w:tcPr>
          <w:p w14:paraId="5BFAE5C9">
            <w:pPr>
              <w:jc w:val="left"/>
              <w:rPr>
                <w:rFonts w:hint="default"/>
                <w:lang w:val="hy-AM"/>
              </w:rPr>
            </w:pPr>
            <w:r>
              <w:rPr>
                <w:rFonts w:hint="default"/>
                <w:lang w:val="hy-AM"/>
              </w:rPr>
              <w:t>29․04․2026թ․</w:t>
            </w:r>
          </w:p>
        </w:tc>
        <w:tc>
          <w:tcPr>
            <w:tcW w:w="1349" w:type="dxa"/>
          </w:tcPr>
          <w:p w14:paraId="6A028253">
            <w:pPr>
              <w:jc w:val="left"/>
              <w:rPr>
                <w:rFonts w:hint="default" w:ascii="GHEA Grapalat" w:hAnsi="GHEA Grapalat"/>
                <w:lang w:val="hy-AM"/>
              </w:rPr>
            </w:pPr>
            <w:r>
              <w:rPr>
                <w:rFonts w:hint="default" w:ascii="GHEA Grapalat" w:hAnsi="GHEA Grapalat"/>
                <w:lang w:val="hy-AM"/>
              </w:rPr>
              <w:t>Միջին Բ</w:t>
            </w:r>
          </w:p>
        </w:tc>
        <w:tc>
          <w:tcPr>
            <w:tcW w:w="4787" w:type="dxa"/>
          </w:tcPr>
          <w:p w14:paraId="57956991">
            <w:pPr>
              <w:jc w:val="center"/>
              <w:rPr>
                <w:rFonts w:hint="default" w:ascii="GHEA Grapalat" w:hAnsi="GHEA Grapalat"/>
                <w:lang w:val="hy-AM"/>
              </w:rPr>
            </w:pPr>
            <w:r>
              <w:rPr>
                <w:rFonts w:ascii="GHEA Grapalat" w:hAnsi="GHEA Grapalat"/>
                <w:lang w:val="hy-AM"/>
              </w:rPr>
              <w:t>«Կարմիր</w:t>
            </w:r>
            <w:r>
              <w:rPr>
                <w:rFonts w:hint="default" w:ascii="GHEA Grapalat" w:hAnsi="GHEA Grapalat"/>
                <w:lang w:val="hy-AM"/>
              </w:rPr>
              <w:t xml:space="preserve"> գաթա</w:t>
            </w:r>
            <w:r>
              <w:rPr>
                <w:rFonts w:ascii="GHEA Grapalat" w:hAnsi="GHEA Grapalat"/>
                <w:lang w:val="hy-AM"/>
              </w:rPr>
              <w:t>»</w:t>
            </w:r>
          </w:p>
        </w:tc>
        <w:tc>
          <w:tcPr>
            <w:tcW w:w="2465" w:type="dxa"/>
          </w:tcPr>
          <w:p w14:paraId="296C3AF1">
            <w:pPr>
              <w:jc w:val="left"/>
              <w:rPr>
                <w:rFonts w:hint="default" w:ascii="GHEA Grapalat" w:hAnsi="GHEA Grapalat"/>
                <w:lang w:val="hy-AM"/>
              </w:rPr>
            </w:pPr>
          </w:p>
        </w:tc>
      </w:tr>
      <w:tr w14:paraId="1B420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trPr>
        <w:tc>
          <w:tcPr>
            <w:tcW w:w="1575" w:type="dxa"/>
          </w:tcPr>
          <w:p w14:paraId="0344AA68">
            <w:pPr>
              <w:jc w:val="left"/>
              <w:rPr>
                <w:rFonts w:hint="default"/>
                <w:lang w:val="hy-AM"/>
              </w:rPr>
            </w:pPr>
            <w:r>
              <w:rPr>
                <w:rFonts w:hint="default"/>
                <w:lang w:val="hy-AM"/>
              </w:rPr>
              <w:t>Մայիս</w:t>
            </w:r>
          </w:p>
        </w:tc>
        <w:tc>
          <w:tcPr>
            <w:tcW w:w="1349" w:type="dxa"/>
          </w:tcPr>
          <w:p w14:paraId="594857BB">
            <w:pPr>
              <w:jc w:val="left"/>
              <w:rPr>
                <w:rFonts w:hint="default" w:ascii="GHEA Grapalat" w:hAnsi="GHEA Grapalat"/>
                <w:lang w:val="hy-AM"/>
              </w:rPr>
            </w:pPr>
            <w:r>
              <w:rPr>
                <w:rFonts w:hint="default" w:ascii="GHEA Grapalat" w:hAnsi="GHEA Grapalat"/>
                <w:lang w:val="hy-AM"/>
              </w:rPr>
              <w:t>Ավագ</w:t>
            </w:r>
          </w:p>
        </w:tc>
        <w:tc>
          <w:tcPr>
            <w:tcW w:w="4787" w:type="dxa"/>
          </w:tcPr>
          <w:p w14:paraId="46A9FF74">
            <w:pPr>
              <w:jc w:val="center"/>
              <w:rPr>
                <w:rFonts w:hint="default" w:ascii="GHEA Grapalat" w:hAnsi="GHEA Grapalat"/>
                <w:lang w:val="hy-AM"/>
              </w:rPr>
            </w:pPr>
            <w:r>
              <w:rPr>
                <w:rFonts w:ascii="GHEA Grapalat" w:hAnsi="GHEA Grapalat"/>
                <w:lang w:val="hy-AM"/>
              </w:rPr>
              <w:t>«Մնաս</w:t>
            </w:r>
            <w:r>
              <w:rPr>
                <w:rFonts w:hint="default" w:ascii="GHEA Grapalat" w:hAnsi="GHEA Grapalat"/>
                <w:lang w:val="hy-AM"/>
              </w:rPr>
              <w:t xml:space="preserve"> բարով, մանկապարտեզ</w:t>
            </w:r>
            <w:r>
              <w:rPr>
                <w:rFonts w:ascii="GHEA Grapalat" w:hAnsi="GHEA Grapalat"/>
                <w:lang w:val="hy-AM"/>
              </w:rPr>
              <w:t>»</w:t>
            </w:r>
          </w:p>
        </w:tc>
        <w:tc>
          <w:tcPr>
            <w:tcW w:w="2465" w:type="dxa"/>
          </w:tcPr>
          <w:p w14:paraId="3AB930C6">
            <w:pPr>
              <w:jc w:val="left"/>
              <w:rPr>
                <w:rFonts w:hint="default" w:ascii="GHEA Grapalat" w:hAnsi="GHEA Grapalat"/>
                <w:lang w:val="hy-AM"/>
              </w:rPr>
            </w:pPr>
          </w:p>
        </w:tc>
      </w:tr>
    </w:tbl>
    <w:p w14:paraId="76C056F7">
      <w:pPr>
        <w:spacing w:after="0"/>
        <w:rPr>
          <w:rFonts w:ascii="GHEA Grapalat" w:hAnsi="GHEA Grapalat"/>
          <w:lang w:val="hy-AM"/>
        </w:rPr>
      </w:pPr>
      <w:r>
        <w:rPr>
          <w:rFonts w:ascii="GHEA Grapalat" w:hAnsi="GHEA Grapalat"/>
          <w:lang w:val="hy-AM"/>
        </w:rPr>
        <w:br w:type="page"/>
      </w:r>
    </w:p>
    <w:p w14:paraId="0B855F91">
      <w:pPr>
        <w:spacing w:after="0"/>
        <w:ind w:left="180"/>
        <w:rPr>
          <w:rFonts w:ascii="GHEA Grapalat" w:hAnsi="GHEA Grapalat"/>
          <w:lang w:val="hy-AM"/>
        </w:rPr>
      </w:pPr>
    </w:p>
    <w:p w14:paraId="42C834F1">
      <w:pPr>
        <w:pStyle w:val="19"/>
        <w:numPr>
          <w:ilvl w:val="0"/>
          <w:numId w:val="2"/>
        </w:numPr>
        <w:spacing w:after="0"/>
        <w:jc w:val="center"/>
        <w:rPr>
          <w:rFonts w:ascii="GHEA Grapalat" w:hAnsi="GHEA Grapalat"/>
          <w:sz w:val="24"/>
          <w:szCs w:val="24"/>
          <w:lang w:val="hy-AM"/>
        </w:rPr>
      </w:pPr>
      <w:r>
        <w:rPr>
          <w:rFonts w:ascii="GHEA Grapalat" w:hAnsi="GHEA Grapalat"/>
          <w:sz w:val="24"/>
          <w:szCs w:val="24"/>
          <w:lang w:val="hy-AM"/>
        </w:rPr>
        <w:t>ՏԵՂԵԿՈՒԹՅՈՒՆՆԵՐ ՈՒՍՈՒՄՆԱԿԱՆ ՀԱՍՏԱՏՈՒԹՅԱՆ ՄԱՆԿԱՎԱՐԺԱԿԱՆ ԱՆՁՆԱԿԱԶՄԻ ԵՎ ՈՒՍՈՒՄՆԱԴԱՍՏԻԱՐԱԿՉԱԿԱՆ   ԳՈՐԾԸՆԹԱՑԻ  ՄԱՍԻՆ</w:t>
      </w:r>
    </w:p>
    <w:p w14:paraId="15A3E941">
      <w:pPr>
        <w:spacing w:after="0"/>
        <w:jc w:val="center"/>
        <w:rPr>
          <w:rFonts w:ascii="GHEA Grapalat" w:hAnsi="GHEA Grapalat"/>
          <w:lang w:val="hy-AM"/>
        </w:rPr>
      </w:pPr>
    </w:p>
    <w:tbl>
      <w:tblPr>
        <w:tblStyle w:val="4"/>
        <w:tblW w:w="10279" w:type="dxa"/>
        <w:tblInd w:w="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346"/>
        <w:gridCol w:w="1500"/>
        <w:gridCol w:w="1500"/>
        <w:gridCol w:w="1500"/>
        <w:gridCol w:w="2433"/>
      </w:tblGrid>
      <w:tr w14:paraId="080791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346" w:type="dxa"/>
          </w:tcPr>
          <w:p w14:paraId="4C382513">
            <w:pPr>
              <w:spacing w:after="0" w:line="276" w:lineRule="auto"/>
              <w:rPr>
                <w:rFonts w:ascii="GHEA Grapalat" w:hAnsi="GHEA Grapalat" w:cs="GHEA Grapalat"/>
              </w:rPr>
            </w:pPr>
            <w:r>
              <w:rPr>
                <w:rFonts w:ascii="GHEA Grapalat" w:hAnsi="GHEA Grapalat" w:cs="GHEA Grapalat"/>
              </w:rPr>
              <w:t xml:space="preserve">Ցուցանիշը </w:t>
            </w:r>
          </w:p>
        </w:tc>
        <w:tc>
          <w:tcPr>
            <w:tcW w:w="1500" w:type="dxa"/>
          </w:tcPr>
          <w:p w14:paraId="20F3282A">
            <w:pPr>
              <w:spacing w:after="0" w:line="276" w:lineRule="auto"/>
              <w:rPr>
                <w:rFonts w:hint="default" w:ascii="GHEA Grapalat" w:hAnsi="GHEA Grapalat" w:cs="GHEA Grapalat"/>
                <w:lang w:val="hy-AM"/>
              </w:rPr>
            </w:pPr>
            <w:r>
              <w:rPr>
                <w:rFonts w:ascii="GHEA Grapalat" w:hAnsi="GHEA Grapalat" w:cs="GHEA Grapalat"/>
              </w:rPr>
              <w:t>202</w:t>
            </w:r>
            <w:r>
              <w:rPr>
                <w:rFonts w:hint="default" w:ascii="GHEA Grapalat" w:hAnsi="GHEA Grapalat" w:cs="GHEA Grapalat"/>
                <w:lang w:val="hy-AM"/>
              </w:rPr>
              <w:t>3</w:t>
            </w:r>
            <w:r>
              <w:rPr>
                <w:rFonts w:ascii="GHEA Grapalat" w:hAnsi="GHEA Grapalat" w:cs="GHEA Grapalat"/>
              </w:rPr>
              <w:t>-202</w:t>
            </w:r>
            <w:r>
              <w:rPr>
                <w:rFonts w:hint="default" w:ascii="GHEA Grapalat" w:hAnsi="GHEA Grapalat" w:cs="GHEA Grapalat"/>
                <w:lang w:val="hy-AM"/>
              </w:rPr>
              <w:t>4</w:t>
            </w:r>
          </w:p>
        </w:tc>
        <w:tc>
          <w:tcPr>
            <w:tcW w:w="1500" w:type="dxa"/>
          </w:tcPr>
          <w:p w14:paraId="2B589A11">
            <w:pPr>
              <w:spacing w:after="0" w:line="276" w:lineRule="auto"/>
              <w:rPr>
                <w:rFonts w:hint="default" w:ascii="GHEA Grapalat" w:hAnsi="GHEA Grapalat" w:cs="GHEA Grapalat"/>
                <w:lang w:val="hy-AM"/>
              </w:rPr>
            </w:pPr>
            <w:r>
              <w:rPr>
                <w:rFonts w:hint="default" w:ascii="GHEA Grapalat" w:hAnsi="GHEA Grapalat" w:cs="GHEA Grapalat"/>
                <w:lang w:val="hy-AM"/>
              </w:rPr>
              <w:t>2024-2025</w:t>
            </w:r>
          </w:p>
        </w:tc>
        <w:tc>
          <w:tcPr>
            <w:tcW w:w="1500" w:type="dxa"/>
          </w:tcPr>
          <w:p w14:paraId="011B4A9B">
            <w:pPr>
              <w:spacing w:after="0" w:line="276" w:lineRule="auto"/>
              <w:rPr>
                <w:rFonts w:hint="default" w:ascii="GHEA Grapalat" w:hAnsi="GHEA Grapalat" w:cs="GHEA Grapalat"/>
                <w:lang w:val="hy-AM"/>
              </w:rPr>
            </w:pPr>
            <w:r>
              <w:rPr>
                <w:rFonts w:hint="default" w:ascii="GHEA Grapalat" w:hAnsi="GHEA Grapalat" w:cs="GHEA Grapalat"/>
                <w:lang w:val="hy-AM"/>
              </w:rPr>
              <w:t>2025-2026</w:t>
            </w:r>
          </w:p>
        </w:tc>
        <w:tc>
          <w:tcPr>
            <w:tcW w:w="2433" w:type="dxa"/>
          </w:tcPr>
          <w:p w14:paraId="0F09DA47">
            <w:pPr>
              <w:spacing w:after="0" w:line="276" w:lineRule="auto"/>
              <w:jc w:val="center"/>
              <w:rPr>
                <w:rFonts w:ascii="GHEA Grapalat" w:hAnsi="GHEA Grapalat" w:cs="GHEA Grapalat"/>
                <w:lang w:val="hy-AM"/>
              </w:rPr>
            </w:pPr>
            <w:r>
              <w:rPr>
                <w:rFonts w:ascii="GHEA Grapalat" w:hAnsi="GHEA Grapalat" w:cs="GHEA Grapalat"/>
                <w:lang w:val="hy-AM"/>
              </w:rPr>
              <w:t>Փոփոխությունների դինամիկան (աճ կամ նվազում)</w:t>
            </w:r>
          </w:p>
        </w:tc>
      </w:tr>
      <w:tr w14:paraId="5F6424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346" w:type="dxa"/>
          </w:tcPr>
          <w:p w14:paraId="25690AE3">
            <w:pPr>
              <w:spacing w:after="0" w:line="276" w:lineRule="auto"/>
              <w:rPr>
                <w:rFonts w:ascii="GHEA Grapalat" w:hAnsi="GHEA Grapalat" w:cs="GHEA Grapalat"/>
                <w:lang w:val="hy-AM"/>
              </w:rPr>
            </w:pPr>
            <w:r>
              <w:rPr>
                <w:rFonts w:ascii="GHEA Grapalat" w:hAnsi="GHEA Grapalat" w:cs="GHEA Grapalat"/>
                <w:lang w:val="hy-AM"/>
              </w:rPr>
              <w:t xml:space="preserve">Մանկավարժական աշխատողների </w:t>
            </w:r>
            <w:r>
              <w:rPr>
                <w:rFonts w:ascii="GHEA Grapalat" w:hAnsi="GHEA Grapalat" w:cs="GHEA Grapalat"/>
              </w:rPr>
              <w:t>ընդհանուր թիվը</w:t>
            </w:r>
          </w:p>
        </w:tc>
        <w:tc>
          <w:tcPr>
            <w:tcW w:w="1500" w:type="dxa"/>
            <w:vAlign w:val="center"/>
          </w:tcPr>
          <w:p w14:paraId="49D36B10">
            <w:pPr>
              <w:spacing w:after="0" w:line="276" w:lineRule="auto"/>
              <w:jc w:val="center"/>
              <w:rPr>
                <w:rFonts w:hint="default" w:ascii="GHEA Grapalat" w:hAnsi="GHEA Grapalat" w:cs="GHEA Grapalat"/>
                <w:lang w:val="hy-AM"/>
              </w:rPr>
            </w:pPr>
            <w:r>
              <w:rPr>
                <w:rFonts w:ascii="GHEA Grapalat" w:hAnsi="GHEA Grapalat" w:cs="GHEA Grapalat"/>
                <w:lang w:val="en-US"/>
              </w:rPr>
              <w:t>1</w:t>
            </w:r>
            <w:r>
              <w:rPr>
                <w:rFonts w:hint="default" w:ascii="GHEA Grapalat" w:hAnsi="GHEA Grapalat" w:cs="GHEA Grapalat"/>
                <w:lang w:val="hy-AM"/>
              </w:rPr>
              <w:t>6</w:t>
            </w:r>
          </w:p>
        </w:tc>
        <w:tc>
          <w:tcPr>
            <w:tcW w:w="1500" w:type="dxa"/>
            <w:vAlign w:val="center"/>
          </w:tcPr>
          <w:p w14:paraId="4EBF16AC">
            <w:pPr>
              <w:spacing w:after="0" w:line="276" w:lineRule="auto"/>
              <w:jc w:val="center"/>
              <w:rPr>
                <w:rFonts w:hint="default" w:ascii="GHEA Grapalat" w:hAnsi="GHEA Grapalat" w:cs="GHEA Grapalat"/>
                <w:lang w:val="hy-AM"/>
              </w:rPr>
            </w:pPr>
            <w:r>
              <w:rPr>
                <w:rFonts w:ascii="GHEA Grapalat" w:hAnsi="GHEA Grapalat" w:cs="GHEA Grapalat"/>
              </w:rPr>
              <w:t>1</w:t>
            </w:r>
            <w:r>
              <w:rPr>
                <w:rFonts w:hint="default" w:ascii="GHEA Grapalat" w:hAnsi="GHEA Grapalat" w:cs="GHEA Grapalat"/>
                <w:lang w:val="hy-AM"/>
              </w:rPr>
              <w:t>7</w:t>
            </w:r>
          </w:p>
        </w:tc>
        <w:tc>
          <w:tcPr>
            <w:tcW w:w="1500" w:type="dxa"/>
            <w:vAlign w:val="center"/>
          </w:tcPr>
          <w:p w14:paraId="13D59C27">
            <w:pPr>
              <w:spacing w:after="0" w:line="276" w:lineRule="auto"/>
              <w:jc w:val="center"/>
              <w:rPr>
                <w:rFonts w:hint="default" w:ascii="GHEA Grapalat" w:hAnsi="GHEA Grapalat" w:cs="GHEA Grapalat"/>
                <w:lang w:val="hy-AM"/>
              </w:rPr>
            </w:pPr>
            <w:r>
              <w:rPr>
                <w:rFonts w:ascii="GHEA Grapalat" w:hAnsi="GHEA Grapalat" w:cs="GHEA Grapalat"/>
              </w:rPr>
              <w:t>1</w:t>
            </w:r>
            <w:r>
              <w:rPr>
                <w:rFonts w:hint="default" w:ascii="GHEA Grapalat" w:hAnsi="GHEA Grapalat" w:cs="GHEA Grapalat"/>
                <w:lang w:val="hy-AM"/>
              </w:rPr>
              <w:t>8</w:t>
            </w:r>
          </w:p>
        </w:tc>
        <w:tc>
          <w:tcPr>
            <w:tcW w:w="2433" w:type="dxa"/>
          </w:tcPr>
          <w:p w14:paraId="63280698">
            <w:pPr>
              <w:spacing w:after="0" w:line="276" w:lineRule="auto"/>
              <w:jc w:val="center"/>
              <w:rPr>
                <w:rFonts w:ascii="GHEA Grapalat" w:hAnsi="GHEA Grapalat" w:cs="GHEA Grapalat"/>
                <w:lang w:val="hy-AM"/>
              </w:rPr>
            </w:pPr>
          </w:p>
          <w:p w14:paraId="04D44B94">
            <w:pPr>
              <w:spacing w:after="0" w:line="276" w:lineRule="auto"/>
              <w:jc w:val="center"/>
              <w:rPr>
                <w:rFonts w:ascii="GHEA Grapalat" w:hAnsi="GHEA Grapalat" w:cs="GHEA Grapalat"/>
                <w:lang w:val="hy-AM"/>
              </w:rPr>
            </w:pPr>
            <w:r>
              <w:rPr>
                <w:rFonts w:ascii="GHEA Grapalat" w:hAnsi="GHEA Grapalat" w:cs="GHEA Grapalat"/>
                <w:lang w:val="hy-AM"/>
              </w:rPr>
              <w:t>աճ</w:t>
            </w:r>
          </w:p>
        </w:tc>
      </w:tr>
      <w:tr w14:paraId="7A4E56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346" w:type="dxa"/>
          </w:tcPr>
          <w:p w14:paraId="1FCE1558">
            <w:pPr>
              <w:spacing w:after="0" w:line="276" w:lineRule="auto"/>
              <w:rPr>
                <w:rFonts w:ascii="GHEA Grapalat" w:hAnsi="GHEA Grapalat" w:cs="GHEA Grapalat"/>
                <w:lang w:val="hy-AM"/>
              </w:rPr>
            </w:pPr>
            <w:r>
              <w:rPr>
                <w:rFonts w:ascii="GHEA Grapalat" w:hAnsi="GHEA Grapalat" w:cs="GHEA Grapalat"/>
                <w:lang w:val="hy-AM"/>
              </w:rPr>
              <w:t>Մանկավարժական աշխատողների</w:t>
            </w:r>
            <w:r>
              <w:rPr>
                <w:rFonts w:ascii="GHEA Grapalat" w:hAnsi="GHEA Grapalat" w:cs="GHEA Grapalat"/>
              </w:rPr>
              <w:t xml:space="preserve">  միջին </w:t>
            </w:r>
            <w:r>
              <w:rPr>
                <w:rFonts w:ascii="GHEA Grapalat" w:hAnsi="GHEA Grapalat" w:cs="GHEA Grapalat"/>
                <w:lang w:val="hy-AM"/>
              </w:rPr>
              <w:t>շաբաթական ծանա</w:t>
            </w:r>
            <w:r>
              <w:rPr>
                <w:rFonts w:ascii="GHEA Grapalat" w:hAnsi="GHEA Grapalat" w:cs="GHEA Grapalat"/>
              </w:rPr>
              <w:t xml:space="preserve">բեռնվա-ծությունը </w:t>
            </w:r>
            <w:r>
              <w:rPr>
                <w:rFonts w:ascii="GHEA Grapalat" w:hAnsi="GHEA Grapalat" w:cs="GHEA Grapalat"/>
                <w:lang w:val="hy-AM"/>
              </w:rPr>
              <w:t>կամ դրույքաչափը</w:t>
            </w:r>
            <w:r>
              <w:rPr>
                <w:rFonts w:ascii="GHEA Grapalat" w:hAnsi="GHEA Grapalat" w:cs="GHEA Grapalat"/>
              </w:rPr>
              <w:t xml:space="preserve"> </w:t>
            </w:r>
          </w:p>
        </w:tc>
        <w:tc>
          <w:tcPr>
            <w:tcW w:w="1500" w:type="dxa"/>
            <w:vAlign w:val="center"/>
          </w:tcPr>
          <w:p w14:paraId="0DD86CF4">
            <w:pPr>
              <w:spacing w:after="0" w:line="276" w:lineRule="auto"/>
              <w:jc w:val="center"/>
              <w:rPr>
                <w:rFonts w:ascii="GHEA Grapalat" w:hAnsi="GHEA Grapalat" w:cs="GHEA Grapalat"/>
              </w:rPr>
            </w:pPr>
            <w:r>
              <w:rPr>
                <w:rFonts w:hint="default" w:ascii="GHEA Grapalat" w:hAnsi="GHEA Grapalat" w:cs="GHEA Grapalat"/>
                <w:lang w:val="hy-AM"/>
              </w:rPr>
              <w:t>36-</w:t>
            </w:r>
            <w:r>
              <w:rPr>
                <w:rFonts w:ascii="GHEA Grapalat" w:hAnsi="GHEA Grapalat" w:cs="GHEA Grapalat"/>
              </w:rPr>
              <w:t>40</w:t>
            </w:r>
          </w:p>
          <w:p w14:paraId="40158FC2">
            <w:pPr>
              <w:spacing w:after="0" w:line="276" w:lineRule="auto"/>
              <w:jc w:val="center"/>
              <w:rPr>
                <w:rFonts w:ascii="GHEA Grapalat" w:hAnsi="GHEA Grapalat" w:cs="GHEA Grapalat"/>
              </w:rPr>
            </w:pPr>
            <w:r>
              <w:rPr>
                <w:rFonts w:ascii="GHEA Grapalat" w:hAnsi="GHEA Grapalat" w:cs="GHEA Grapalat"/>
              </w:rPr>
              <w:t>ժամ</w:t>
            </w:r>
          </w:p>
        </w:tc>
        <w:tc>
          <w:tcPr>
            <w:tcW w:w="1500" w:type="dxa"/>
            <w:vAlign w:val="center"/>
          </w:tcPr>
          <w:p w14:paraId="4970D2B5">
            <w:pPr>
              <w:spacing w:after="0" w:line="276" w:lineRule="auto"/>
              <w:jc w:val="center"/>
              <w:rPr>
                <w:rFonts w:hint="default" w:ascii="GHEA Grapalat" w:hAnsi="GHEA Grapalat" w:cs="GHEA Grapalat"/>
                <w:lang w:val="hy-AM"/>
              </w:rPr>
            </w:pPr>
            <w:r>
              <w:rPr>
                <w:rFonts w:hint="default" w:ascii="GHEA Grapalat" w:hAnsi="GHEA Grapalat" w:cs="GHEA Grapalat"/>
                <w:lang w:val="hy-AM"/>
              </w:rPr>
              <w:t>36-</w:t>
            </w:r>
            <w:r>
              <w:rPr>
                <w:rFonts w:ascii="GHEA Grapalat" w:hAnsi="GHEA Grapalat" w:cs="GHEA Grapalat"/>
              </w:rPr>
              <w:t>4</w:t>
            </w:r>
            <w:r>
              <w:rPr>
                <w:rFonts w:hint="default" w:ascii="GHEA Grapalat" w:hAnsi="GHEA Grapalat" w:cs="GHEA Grapalat"/>
                <w:lang w:val="hy-AM"/>
              </w:rPr>
              <w:t>0</w:t>
            </w:r>
          </w:p>
          <w:p w14:paraId="1638E790">
            <w:pPr>
              <w:spacing w:after="0" w:line="276" w:lineRule="auto"/>
              <w:jc w:val="center"/>
              <w:rPr>
                <w:rFonts w:ascii="GHEA Grapalat" w:hAnsi="GHEA Grapalat" w:cs="GHEA Grapalat"/>
              </w:rPr>
            </w:pPr>
            <w:r>
              <w:rPr>
                <w:rFonts w:ascii="GHEA Grapalat" w:hAnsi="GHEA Grapalat" w:cs="GHEA Grapalat"/>
              </w:rPr>
              <w:t>ժամ</w:t>
            </w:r>
          </w:p>
        </w:tc>
        <w:tc>
          <w:tcPr>
            <w:tcW w:w="1500" w:type="dxa"/>
            <w:vAlign w:val="center"/>
          </w:tcPr>
          <w:p w14:paraId="5D1828A0">
            <w:pPr>
              <w:spacing w:after="0" w:line="276" w:lineRule="auto"/>
              <w:jc w:val="center"/>
              <w:rPr>
                <w:rFonts w:hint="default" w:ascii="GHEA Grapalat" w:hAnsi="GHEA Grapalat" w:cs="GHEA Grapalat"/>
                <w:lang w:val="hy-AM"/>
              </w:rPr>
            </w:pPr>
            <w:r>
              <w:rPr>
                <w:rFonts w:hint="default" w:ascii="GHEA Grapalat" w:hAnsi="GHEA Grapalat" w:cs="GHEA Grapalat"/>
                <w:lang w:val="hy-AM"/>
              </w:rPr>
              <w:t>36-</w:t>
            </w:r>
            <w:r>
              <w:rPr>
                <w:rFonts w:ascii="GHEA Grapalat" w:hAnsi="GHEA Grapalat" w:cs="GHEA Grapalat"/>
              </w:rPr>
              <w:t>4</w:t>
            </w:r>
            <w:r>
              <w:rPr>
                <w:rFonts w:hint="default" w:ascii="GHEA Grapalat" w:hAnsi="GHEA Grapalat" w:cs="GHEA Grapalat"/>
                <w:lang w:val="hy-AM"/>
              </w:rPr>
              <w:t>0</w:t>
            </w:r>
          </w:p>
          <w:p w14:paraId="201829E0">
            <w:pPr>
              <w:spacing w:after="0" w:line="276" w:lineRule="auto"/>
              <w:jc w:val="center"/>
              <w:rPr>
                <w:rFonts w:ascii="GHEA Grapalat" w:hAnsi="GHEA Grapalat" w:cs="GHEA Grapalat"/>
              </w:rPr>
            </w:pPr>
            <w:r>
              <w:rPr>
                <w:rFonts w:ascii="GHEA Grapalat" w:hAnsi="GHEA Grapalat" w:cs="GHEA Grapalat"/>
              </w:rPr>
              <w:t>ժամ</w:t>
            </w:r>
          </w:p>
        </w:tc>
        <w:tc>
          <w:tcPr>
            <w:tcW w:w="2433" w:type="dxa"/>
          </w:tcPr>
          <w:p w14:paraId="1E27349B">
            <w:pPr>
              <w:spacing w:after="0" w:line="276" w:lineRule="auto"/>
              <w:jc w:val="center"/>
              <w:rPr>
                <w:rFonts w:ascii="GHEA Grapalat" w:hAnsi="GHEA Grapalat" w:cs="GHEA Grapalat"/>
                <w:lang w:val="hy-AM"/>
              </w:rPr>
            </w:pPr>
          </w:p>
          <w:p w14:paraId="5A0B3071">
            <w:pPr>
              <w:spacing w:after="0" w:line="276" w:lineRule="auto"/>
              <w:jc w:val="center"/>
              <w:rPr>
                <w:rFonts w:ascii="GHEA Grapalat" w:hAnsi="GHEA Grapalat" w:cs="GHEA Grapalat"/>
                <w:lang w:val="hy-AM"/>
              </w:rPr>
            </w:pPr>
          </w:p>
        </w:tc>
      </w:tr>
    </w:tbl>
    <w:p w14:paraId="2A58C16B">
      <w:pPr>
        <w:spacing w:after="200" w:line="276" w:lineRule="auto"/>
        <w:rPr>
          <w:rFonts w:ascii="GHEA Grapalat" w:hAnsi="GHEA Grapalat"/>
        </w:rPr>
      </w:pPr>
      <w:bookmarkStart w:id="6" w:name="_Hlk101884788"/>
    </w:p>
    <w:p w14:paraId="2A00EEC7">
      <w:pPr>
        <w:spacing w:after="200" w:line="276" w:lineRule="auto"/>
        <w:rPr>
          <w:rFonts w:ascii="GHEA Grapalat" w:hAnsi="GHEA Grapalat"/>
        </w:rPr>
      </w:pPr>
      <w:r>
        <w:rPr>
          <w:rFonts w:ascii="GHEA Grapalat" w:hAnsi="GHEA Grapalat"/>
        </w:rPr>
        <w:t xml:space="preserve">Վերլուծել </w:t>
      </w:r>
      <w:r>
        <w:rPr>
          <w:rFonts w:ascii="GHEA Grapalat" w:hAnsi="GHEA Grapalat"/>
          <w:lang w:val="hy-AM"/>
        </w:rPr>
        <w:t xml:space="preserve">մանկավարժական աշխատողների </w:t>
      </w:r>
      <w:r>
        <w:rPr>
          <w:rFonts w:ascii="GHEA Grapalat" w:hAnsi="GHEA Grapalat"/>
        </w:rPr>
        <w:t>թվաքանակի, միջին ծանրաբեռնվածության փոփոխության պատճառները, կատարել եզրահանգումներ և առաջարկել հիմնախնդիրների լուծման ուղիներ:</w:t>
      </w:r>
    </w:p>
    <w:bookmarkEnd w:id="6"/>
    <w:p w14:paraId="0532AC69">
      <w:pPr>
        <w:spacing w:after="0"/>
        <w:rPr>
          <w:rFonts w:hint="default" w:ascii="GHEA Grapalat" w:hAnsi="GHEA Grapalat"/>
          <w:lang w:val="hy-AM"/>
        </w:rPr>
      </w:pPr>
      <w:r>
        <w:rPr>
          <w:rFonts w:hint="default" w:ascii="GHEA Grapalat" w:hAnsi="GHEA Grapalat"/>
          <w:lang w:val="hy-AM"/>
        </w:rPr>
        <w:t>Ցանկալի է ունենալ 1 փոխարինող դաստիարակ և 1 դաստիարակի օգնական, որը կփոխարինի տվյալ աշխատողին անհրաժեշտության դեպքում։</w:t>
      </w:r>
    </w:p>
    <w:p w14:paraId="166034D4">
      <w:pPr>
        <w:spacing w:after="0" w:line="276" w:lineRule="auto"/>
        <w:rPr>
          <w:rFonts w:ascii="GHEA Grapalat" w:hAnsi="GHEA Grapalat" w:cs="GHEA Grapalat"/>
          <w:i/>
          <w:iCs/>
        </w:rPr>
      </w:pPr>
      <w:bookmarkStart w:id="7" w:name="_Hlk101884863"/>
    </w:p>
    <w:p w14:paraId="7965AF89">
      <w:pPr>
        <w:spacing w:after="0" w:line="276" w:lineRule="auto"/>
        <w:rPr>
          <w:rFonts w:ascii="GHEA Grapalat" w:hAnsi="GHEA Grapalat" w:cs="GHEA Grapalat"/>
          <w:i/>
          <w:iCs/>
        </w:rPr>
      </w:pPr>
    </w:p>
    <w:tbl>
      <w:tblPr>
        <w:tblStyle w:val="4"/>
        <w:tblpPr w:leftFromText="180" w:rightFromText="180" w:vertAnchor="text" w:horzAnchor="page" w:tblpX="477" w:tblpY="1030"/>
        <w:tblOverlap w:val="never"/>
        <w:tblW w:w="1077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10"/>
        <w:gridCol w:w="1574"/>
        <w:gridCol w:w="2584"/>
        <w:gridCol w:w="2340"/>
        <w:gridCol w:w="2569"/>
      </w:tblGrid>
      <w:tr w14:paraId="029C1C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710" w:type="dxa"/>
          </w:tcPr>
          <w:p w14:paraId="2E445A73">
            <w:pPr>
              <w:spacing w:after="0" w:line="276" w:lineRule="auto"/>
              <w:jc w:val="center"/>
              <w:rPr>
                <w:rFonts w:ascii="GHEA Grapalat" w:hAnsi="GHEA Grapalat"/>
              </w:rPr>
            </w:pPr>
            <w:bookmarkStart w:id="8" w:name="_Hlk101884830"/>
            <w:bookmarkStart w:id="9" w:name="_Hlk207704198"/>
          </w:p>
          <w:p w14:paraId="60BA6481">
            <w:pPr>
              <w:spacing w:after="0" w:line="276" w:lineRule="auto"/>
              <w:jc w:val="center"/>
              <w:rPr>
                <w:rFonts w:ascii="GHEA Grapalat" w:hAnsi="GHEA Grapalat"/>
                <w:lang w:val="hy-AM"/>
              </w:rPr>
            </w:pPr>
            <w:r>
              <w:rPr>
                <w:rFonts w:ascii="GHEA Grapalat" w:hAnsi="GHEA Grapalat"/>
              </w:rPr>
              <w:t>Պ</w:t>
            </w:r>
            <w:r>
              <w:rPr>
                <w:rFonts w:ascii="GHEA Grapalat" w:hAnsi="GHEA Grapalat"/>
                <w:lang w:val="hy-AM"/>
              </w:rPr>
              <w:t>աշտոնը</w:t>
            </w:r>
          </w:p>
        </w:tc>
        <w:tc>
          <w:tcPr>
            <w:tcW w:w="1574" w:type="dxa"/>
          </w:tcPr>
          <w:p w14:paraId="035F004E">
            <w:pPr>
              <w:spacing w:after="0" w:line="276" w:lineRule="auto"/>
              <w:jc w:val="center"/>
              <w:rPr>
                <w:rFonts w:ascii="GHEA Grapalat" w:hAnsi="GHEA Grapalat"/>
                <w:lang w:val="hy-AM"/>
              </w:rPr>
            </w:pPr>
            <w:r>
              <w:rPr>
                <w:rFonts w:ascii="GHEA Grapalat" w:hAnsi="GHEA Grapalat"/>
                <w:lang w:val="hy-AM"/>
              </w:rPr>
              <w:t>Անուն</w:t>
            </w:r>
            <w:r>
              <w:rPr>
                <w:rFonts w:ascii="GHEA Grapalat" w:hAnsi="GHEA Grapalat"/>
              </w:rPr>
              <w:t>ը,</w:t>
            </w:r>
            <w:r>
              <w:rPr>
                <w:rFonts w:ascii="GHEA Grapalat" w:hAnsi="GHEA Grapalat"/>
                <w:lang w:val="hy-AM"/>
              </w:rPr>
              <w:t xml:space="preserve"> ազգանուն</w:t>
            </w:r>
            <w:r>
              <w:rPr>
                <w:rFonts w:ascii="GHEA Grapalat" w:hAnsi="GHEA Grapalat"/>
              </w:rPr>
              <w:t>ը,</w:t>
            </w:r>
            <w:r>
              <w:rPr>
                <w:rFonts w:ascii="GHEA Grapalat" w:hAnsi="GHEA Grapalat"/>
                <w:lang w:val="hy-AM"/>
              </w:rPr>
              <w:t xml:space="preserve"> հայրանուն</w:t>
            </w:r>
            <w:r>
              <w:rPr>
                <w:rFonts w:ascii="GHEA Grapalat" w:hAnsi="GHEA Grapalat"/>
              </w:rPr>
              <w:t>ը</w:t>
            </w:r>
          </w:p>
        </w:tc>
        <w:tc>
          <w:tcPr>
            <w:tcW w:w="2584" w:type="dxa"/>
          </w:tcPr>
          <w:p w14:paraId="141E28EF">
            <w:pPr>
              <w:spacing w:after="0" w:line="276" w:lineRule="auto"/>
              <w:jc w:val="center"/>
              <w:rPr>
                <w:rFonts w:ascii="GHEA Grapalat" w:hAnsi="GHEA Grapalat"/>
                <w:lang w:val="hy-AM"/>
              </w:rPr>
            </w:pPr>
            <w:r>
              <w:rPr>
                <w:rFonts w:ascii="GHEA Grapalat" w:hAnsi="GHEA Grapalat"/>
                <w:lang w:val="hy-AM"/>
              </w:rPr>
              <w:t>Տվյալ պաշտոնում աշխատելու ժամանակահատ</w:t>
            </w:r>
          </w:p>
          <w:p w14:paraId="43DD19A4">
            <w:pPr>
              <w:spacing w:after="0" w:line="276" w:lineRule="auto"/>
              <w:jc w:val="center"/>
              <w:rPr>
                <w:rFonts w:ascii="GHEA Grapalat" w:hAnsi="GHEA Grapalat"/>
                <w:lang w:val="hy-AM"/>
              </w:rPr>
            </w:pPr>
            <w:r>
              <w:rPr>
                <w:rFonts w:ascii="GHEA Grapalat" w:hAnsi="GHEA Grapalat"/>
                <w:lang w:val="hy-AM"/>
              </w:rPr>
              <w:t>վածը</w:t>
            </w:r>
          </w:p>
        </w:tc>
        <w:tc>
          <w:tcPr>
            <w:tcW w:w="2340" w:type="dxa"/>
          </w:tcPr>
          <w:p w14:paraId="180379D1">
            <w:pPr>
              <w:spacing w:after="0" w:line="276" w:lineRule="auto"/>
              <w:jc w:val="center"/>
              <w:rPr>
                <w:rFonts w:ascii="GHEA Grapalat" w:hAnsi="GHEA Grapalat"/>
                <w:lang w:val="hy-AM"/>
              </w:rPr>
            </w:pPr>
            <w:r>
              <w:rPr>
                <w:rFonts w:ascii="GHEA Grapalat" w:hAnsi="GHEA Grapalat"/>
                <w:lang w:val="hy-AM"/>
              </w:rPr>
              <w:t>Տվյալ հաստատությու-նում աշխատելու ժամանակահատ</w:t>
            </w:r>
          </w:p>
          <w:p w14:paraId="536D6B1B">
            <w:pPr>
              <w:spacing w:after="0" w:line="276" w:lineRule="auto"/>
              <w:jc w:val="center"/>
              <w:rPr>
                <w:rFonts w:ascii="GHEA Grapalat" w:hAnsi="GHEA Grapalat"/>
                <w:lang w:val="hy-AM"/>
              </w:rPr>
            </w:pPr>
            <w:r>
              <w:rPr>
                <w:rFonts w:ascii="GHEA Grapalat" w:hAnsi="GHEA Grapalat"/>
                <w:lang w:val="hy-AM"/>
              </w:rPr>
              <w:t>վածը</w:t>
            </w:r>
          </w:p>
        </w:tc>
        <w:tc>
          <w:tcPr>
            <w:tcW w:w="2569" w:type="dxa"/>
          </w:tcPr>
          <w:p w14:paraId="1603324D">
            <w:pPr>
              <w:spacing w:after="0" w:line="276" w:lineRule="auto"/>
              <w:jc w:val="center"/>
              <w:rPr>
                <w:rFonts w:ascii="GHEA Grapalat" w:hAnsi="GHEA Grapalat"/>
                <w:lang w:val="hy-AM"/>
              </w:rPr>
            </w:pPr>
            <w:r>
              <w:rPr>
                <w:rFonts w:ascii="GHEA Grapalat" w:hAnsi="GHEA Grapalat"/>
                <w:lang w:val="hy-AM"/>
              </w:rPr>
              <w:t>Պետական պարգևները, կոչումները և այլն</w:t>
            </w:r>
          </w:p>
        </w:tc>
      </w:tr>
      <w:tr w14:paraId="4973FC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3" w:hRule="atLeast"/>
        </w:trPr>
        <w:tc>
          <w:tcPr>
            <w:tcW w:w="1710" w:type="dxa"/>
          </w:tcPr>
          <w:p w14:paraId="1915B708">
            <w:pPr>
              <w:spacing w:after="0" w:line="276" w:lineRule="auto"/>
              <w:rPr>
                <w:rFonts w:ascii="GHEA Grapalat" w:hAnsi="GHEA Grapalat"/>
              </w:rPr>
            </w:pPr>
            <w:r>
              <w:rPr>
                <w:rFonts w:ascii="GHEA Grapalat" w:hAnsi="GHEA Grapalat"/>
              </w:rPr>
              <w:t>Տնօրեն</w:t>
            </w:r>
          </w:p>
        </w:tc>
        <w:tc>
          <w:tcPr>
            <w:tcW w:w="1574" w:type="dxa"/>
          </w:tcPr>
          <w:p w14:paraId="1915C0B0">
            <w:pPr>
              <w:spacing w:after="0" w:line="276" w:lineRule="auto"/>
              <w:rPr>
                <w:rFonts w:ascii="GHEA Grapalat" w:hAnsi="GHEA Grapalat"/>
                <w:lang w:val="hy-AM"/>
              </w:rPr>
            </w:pPr>
            <w:r>
              <w:rPr>
                <w:rFonts w:ascii="GHEA Grapalat" w:hAnsi="GHEA Grapalat"/>
              </w:rPr>
              <w:t xml:space="preserve">Արփինե </w:t>
            </w:r>
            <w:r>
              <w:rPr>
                <w:rFonts w:ascii="GHEA Grapalat" w:hAnsi="GHEA Grapalat"/>
                <w:lang w:val="hy-AM"/>
              </w:rPr>
              <w:t>Հակոբյան</w:t>
            </w:r>
          </w:p>
        </w:tc>
        <w:tc>
          <w:tcPr>
            <w:tcW w:w="2584" w:type="dxa"/>
          </w:tcPr>
          <w:p w14:paraId="388DBCFB">
            <w:pPr>
              <w:spacing w:after="0" w:line="276" w:lineRule="auto"/>
              <w:rPr>
                <w:rFonts w:ascii="GHEA Grapalat" w:hAnsi="GHEA Grapalat"/>
              </w:rPr>
            </w:pPr>
            <w:r>
              <w:rPr>
                <w:rFonts w:ascii="GHEA Grapalat" w:hAnsi="GHEA Grapalat"/>
              </w:rPr>
              <w:t>202</w:t>
            </w:r>
            <w:r>
              <w:rPr>
                <w:rFonts w:ascii="GHEA Grapalat" w:hAnsi="GHEA Grapalat"/>
                <w:lang w:val="hy-AM"/>
              </w:rPr>
              <w:t>4</w:t>
            </w:r>
            <w:r>
              <w:rPr>
                <w:rFonts w:ascii="GHEA Grapalat" w:hAnsi="GHEA Grapalat"/>
              </w:rPr>
              <w:t>թ-ից</w:t>
            </w:r>
          </w:p>
        </w:tc>
        <w:tc>
          <w:tcPr>
            <w:tcW w:w="2340" w:type="dxa"/>
          </w:tcPr>
          <w:p w14:paraId="35DCDE8D">
            <w:pPr>
              <w:spacing w:after="0" w:line="276" w:lineRule="auto"/>
              <w:rPr>
                <w:rFonts w:ascii="GHEA Grapalat" w:hAnsi="GHEA Grapalat"/>
              </w:rPr>
            </w:pPr>
            <w:r>
              <w:rPr>
                <w:rFonts w:hint="default" w:ascii="GHEA Grapalat" w:hAnsi="GHEA Grapalat"/>
                <w:lang w:val="hy-AM"/>
              </w:rPr>
              <w:t>2025-</w:t>
            </w:r>
            <w:r>
              <w:rPr>
                <w:rFonts w:ascii="GHEA Grapalat" w:hAnsi="GHEA Grapalat"/>
              </w:rPr>
              <w:t>202</w:t>
            </w:r>
            <w:r>
              <w:rPr>
                <w:rFonts w:hint="default" w:ascii="GHEA Grapalat" w:hAnsi="GHEA Grapalat"/>
                <w:lang w:val="hy-AM"/>
              </w:rPr>
              <w:t>6</w:t>
            </w:r>
          </w:p>
        </w:tc>
        <w:tc>
          <w:tcPr>
            <w:tcW w:w="2569" w:type="dxa"/>
          </w:tcPr>
          <w:p w14:paraId="33CA1E80">
            <w:pPr>
              <w:spacing w:after="0" w:line="276" w:lineRule="auto"/>
              <w:jc w:val="center"/>
              <w:rPr>
                <w:rFonts w:ascii="GHEA Grapalat" w:hAnsi="GHEA Grapalat"/>
              </w:rPr>
            </w:pPr>
          </w:p>
        </w:tc>
      </w:tr>
      <w:tr w14:paraId="6CAB30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 w:hRule="atLeast"/>
        </w:trPr>
        <w:tc>
          <w:tcPr>
            <w:tcW w:w="1710" w:type="dxa"/>
          </w:tcPr>
          <w:p w14:paraId="27E7B521">
            <w:pPr>
              <w:spacing w:after="0" w:line="276" w:lineRule="auto"/>
              <w:rPr>
                <w:rFonts w:ascii="GHEA Grapalat" w:hAnsi="GHEA Grapalat" w:cs="Calibri"/>
                <w:color w:val="000000"/>
                <w:shd w:val="clear" w:color="auto" w:fill="FFFFFF"/>
              </w:rPr>
            </w:pPr>
            <w:r>
              <w:rPr>
                <w:rFonts w:ascii="GHEA Grapalat" w:hAnsi="GHEA Grapalat"/>
                <w:lang w:val="hy-AM"/>
              </w:rPr>
              <w:t>Տ</w:t>
            </w:r>
            <w:r>
              <w:rPr>
                <w:rFonts w:ascii="GHEA Grapalat" w:hAnsi="GHEA Grapalat"/>
              </w:rPr>
              <w:t>նօրենի տեղակալ</w:t>
            </w:r>
          </w:p>
        </w:tc>
        <w:tc>
          <w:tcPr>
            <w:tcW w:w="1574" w:type="dxa"/>
          </w:tcPr>
          <w:p w14:paraId="7C69A4CA">
            <w:pPr>
              <w:spacing w:after="0" w:line="276" w:lineRule="auto"/>
              <w:rPr>
                <w:rFonts w:ascii="GHEA Grapalat" w:hAnsi="GHEA Grapalat"/>
              </w:rPr>
            </w:pPr>
            <w:r>
              <w:rPr>
                <w:rFonts w:ascii="GHEA Grapalat" w:hAnsi="GHEA Grapalat"/>
                <w:lang w:val="hy-AM"/>
              </w:rPr>
              <w:t>Լաուրա Գևորգյան</w:t>
            </w:r>
          </w:p>
        </w:tc>
        <w:tc>
          <w:tcPr>
            <w:tcW w:w="2584" w:type="dxa"/>
          </w:tcPr>
          <w:p w14:paraId="3DB666C8">
            <w:pPr>
              <w:spacing w:after="0" w:line="276" w:lineRule="auto"/>
              <w:rPr>
                <w:rFonts w:ascii="GHEA Grapalat" w:hAnsi="GHEA Grapalat"/>
              </w:rPr>
            </w:pPr>
            <w:r>
              <w:rPr>
                <w:rFonts w:ascii="GHEA Grapalat" w:hAnsi="GHEA Grapalat"/>
              </w:rPr>
              <w:t>202</w:t>
            </w:r>
            <w:r>
              <w:rPr>
                <w:rFonts w:ascii="GHEA Grapalat" w:hAnsi="GHEA Grapalat"/>
                <w:lang w:val="hy-AM"/>
              </w:rPr>
              <w:t>5</w:t>
            </w:r>
            <w:r>
              <w:rPr>
                <w:rFonts w:ascii="GHEA Grapalat" w:hAnsi="GHEA Grapalat"/>
              </w:rPr>
              <w:t>թ-ից</w:t>
            </w:r>
          </w:p>
        </w:tc>
        <w:tc>
          <w:tcPr>
            <w:tcW w:w="2340" w:type="dxa"/>
          </w:tcPr>
          <w:p w14:paraId="467B2E99">
            <w:pPr>
              <w:spacing w:after="0" w:line="276" w:lineRule="auto"/>
              <w:rPr>
                <w:rFonts w:hint="default" w:ascii="GHEA Grapalat" w:hAnsi="GHEA Grapalat"/>
                <w:lang w:val="hy-AM"/>
              </w:rPr>
            </w:pPr>
            <w:r>
              <w:rPr>
                <w:rFonts w:ascii="GHEA Grapalat" w:hAnsi="GHEA Grapalat"/>
              </w:rPr>
              <w:t>202</w:t>
            </w:r>
            <w:r>
              <w:rPr>
                <w:rFonts w:ascii="GHEA Grapalat" w:hAnsi="GHEA Grapalat"/>
                <w:lang w:val="hy-AM"/>
              </w:rPr>
              <w:t>5</w:t>
            </w:r>
            <w:r>
              <w:rPr>
                <w:rFonts w:hint="default" w:ascii="GHEA Grapalat" w:hAnsi="GHEA Grapalat"/>
                <w:lang w:val="hy-AM"/>
              </w:rPr>
              <w:t>-2026</w:t>
            </w:r>
          </w:p>
        </w:tc>
        <w:tc>
          <w:tcPr>
            <w:tcW w:w="2569" w:type="dxa"/>
          </w:tcPr>
          <w:p w14:paraId="6851DFC6">
            <w:pPr>
              <w:spacing w:after="0" w:line="276" w:lineRule="auto"/>
              <w:rPr>
                <w:rFonts w:ascii="GHEA Grapalat" w:hAnsi="GHEA Grapalat"/>
                <w:lang w:val="hy-AM"/>
              </w:rPr>
            </w:pPr>
          </w:p>
        </w:tc>
      </w:tr>
      <w:bookmarkEnd w:id="8"/>
    </w:tbl>
    <w:p w14:paraId="3E2F6BED">
      <w:pPr>
        <w:spacing w:after="0" w:line="276" w:lineRule="auto"/>
        <w:rPr>
          <w:rFonts w:ascii="GHEA Grapalat" w:hAnsi="GHEA Grapalat" w:cs="GHEA Grapalat"/>
          <w:i/>
          <w:iCs/>
          <w:lang w:val="hy-AM"/>
        </w:rPr>
      </w:pPr>
      <w:r>
        <w:rPr>
          <w:rFonts w:ascii="GHEA Grapalat" w:hAnsi="GHEA Grapalat" w:cs="GHEA Grapalat"/>
          <w:i/>
          <w:iCs/>
          <w:lang w:val="hy-AM"/>
        </w:rPr>
        <w:t xml:space="preserve">         Տվյալներ հաստատության վարչական կազմի վերաբերյալ</w:t>
      </w:r>
      <w:bookmarkEnd w:id="7"/>
    </w:p>
    <w:p w14:paraId="7B45D758">
      <w:pPr>
        <w:spacing w:after="0" w:line="276" w:lineRule="auto"/>
        <w:rPr>
          <w:rFonts w:ascii="GHEA Grapalat" w:hAnsi="GHEA Grapalat" w:cs="GHEA Grapalat"/>
          <w:i/>
          <w:iCs/>
          <w:lang w:val="hy-AM"/>
        </w:rPr>
      </w:pPr>
    </w:p>
    <w:p w14:paraId="6ECCB303">
      <w:pPr>
        <w:spacing w:after="0" w:line="276" w:lineRule="auto"/>
        <w:rPr>
          <w:rFonts w:ascii="GHEA Grapalat" w:hAnsi="GHEA Grapalat" w:cs="GHEA Grapalat"/>
          <w:i/>
          <w:iCs/>
        </w:rPr>
      </w:pPr>
      <w:r>
        <w:rPr>
          <w:rFonts w:ascii="GHEA Grapalat" w:hAnsi="GHEA Grapalat" w:cs="GHEA Grapalat"/>
          <w:i/>
          <w:iCs/>
          <w:lang w:val="hy-AM"/>
        </w:rPr>
        <w:t xml:space="preserve">                    </w:t>
      </w:r>
    </w:p>
    <w:p w14:paraId="2FA75A22">
      <w:pPr>
        <w:spacing w:after="0" w:line="276" w:lineRule="auto"/>
        <w:rPr>
          <w:rFonts w:ascii="GHEA Grapalat" w:hAnsi="GHEA Grapalat" w:cs="GHEA Grapalat"/>
          <w:i/>
          <w:iCs/>
        </w:rPr>
      </w:pPr>
    </w:p>
    <w:p w14:paraId="46A7A79B">
      <w:pPr>
        <w:spacing w:after="0" w:line="276" w:lineRule="auto"/>
        <w:rPr>
          <w:rFonts w:ascii="GHEA Grapalat" w:hAnsi="GHEA Grapalat" w:cs="GHEA Grapalat"/>
          <w:i/>
          <w:iCs/>
        </w:rPr>
      </w:pPr>
    </w:p>
    <w:p w14:paraId="4B34210C">
      <w:pPr>
        <w:spacing w:after="0" w:line="276" w:lineRule="auto"/>
        <w:rPr>
          <w:rFonts w:ascii="GHEA Grapalat" w:hAnsi="GHEA Grapalat" w:cs="GHEA Grapalat"/>
          <w:i/>
          <w:iCs/>
        </w:rPr>
      </w:pPr>
    </w:p>
    <w:p w14:paraId="0936DD86">
      <w:pPr>
        <w:spacing w:after="0" w:line="276" w:lineRule="auto"/>
        <w:rPr>
          <w:rFonts w:ascii="GHEA Grapalat" w:hAnsi="GHEA Grapalat" w:cs="GHEA Grapalat"/>
          <w:i/>
          <w:iCs/>
        </w:rPr>
      </w:pPr>
    </w:p>
    <w:p w14:paraId="4C9F7B49">
      <w:pPr>
        <w:spacing w:after="0" w:line="276" w:lineRule="auto"/>
        <w:rPr>
          <w:rFonts w:ascii="GHEA Grapalat" w:hAnsi="GHEA Grapalat" w:cs="GHEA Grapalat"/>
          <w:i/>
          <w:iCs/>
        </w:rPr>
      </w:pPr>
    </w:p>
    <w:p w14:paraId="4163DE9B">
      <w:pPr>
        <w:spacing w:after="0" w:line="276" w:lineRule="auto"/>
        <w:rPr>
          <w:rFonts w:ascii="GHEA Grapalat" w:hAnsi="GHEA Grapalat" w:cs="GHEA Grapalat"/>
          <w:i/>
          <w:iCs/>
        </w:rPr>
      </w:pPr>
    </w:p>
    <w:p w14:paraId="61D008CC">
      <w:pPr>
        <w:spacing w:after="0" w:line="276" w:lineRule="auto"/>
        <w:rPr>
          <w:rFonts w:ascii="GHEA Grapalat" w:hAnsi="GHEA Grapalat" w:cs="GHEA Grapalat"/>
          <w:i/>
          <w:iCs/>
        </w:rPr>
      </w:pPr>
    </w:p>
    <w:p w14:paraId="13FDEE12">
      <w:pPr>
        <w:spacing w:after="0" w:line="276" w:lineRule="auto"/>
        <w:rPr>
          <w:rFonts w:ascii="GHEA Grapalat" w:hAnsi="GHEA Grapalat" w:cs="GHEA Grapalat"/>
          <w:i/>
          <w:iCs/>
        </w:rPr>
      </w:pPr>
    </w:p>
    <w:p w14:paraId="70F4642E">
      <w:pPr>
        <w:spacing w:after="0" w:line="276" w:lineRule="auto"/>
        <w:rPr>
          <w:rFonts w:ascii="GHEA Grapalat" w:hAnsi="GHEA Grapalat" w:cs="GHEA Grapalat"/>
          <w:i/>
          <w:iCs/>
          <w:lang w:val="hy-AM"/>
        </w:rPr>
      </w:pPr>
    </w:p>
    <w:p w14:paraId="3C4C3585">
      <w:pPr>
        <w:spacing w:after="0"/>
        <w:rPr>
          <w:rFonts w:ascii="GHEA Grapalat" w:hAnsi="GHEA Grapalat"/>
          <w:lang w:val="hy-AM"/>
        </w:rPr>
      </w:pPr>
    </w:p>
    <w:p w14:paraId="52AE01A9">
      <w:pPr>
        <w:spacing w:after="0"/>
        <w:rPr>
          <w:rFonts w:ascii="GHEA Grapalat" w:hAnsi="GHEA Grapalat"/>
          <w:i/>
          <w:iCs/>
          <w:lang w:val="hy-AM"/>
        </w:rPr>
      </w:pPr>
      <w:r>
        <w:rPr>
          <w:rFonts w:ascii="GHEA Grapalat" w:hAnsi="GHEA Grapalat"/>
          <w:i/>
          <w:iCs/>
          <w:lang w:val="hy-AM"/>
        </w:rPr>
        <w:t xml:space="preserve">                                Տվյալներ մանկավարժական խորհրդի կազմի վերաբերյալ</w:t>
      </w:r>
    </w:p>
    <w:tbl>
      <w:tblPr>
        <w:tblStyle w:val="22"/>
        <w:tblpPr w:leftFromText="180" w:rightFromText="180" w:vertAnchor="text" w:horzAnchor="page" w:tblpX="402" w:tblpY="241"/>
        <w:tblOverlap w:val="never"/>
        <w:tblW w:w="10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4"/>
        <w:gridCol w:w="1922"/>
        <w:gridCol w:w="2133"/>
        <w:gridCol w:w="2656"/>
        <w:gridCol w:w="2060"/>
      </w:tblGrid>
      <w:tr w14:paraId="4D3C9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7" w:hRule="atLeast"/>
        </w:trPr>
        <w:tc>
          <w:tcPr>
            <w:tcW w:w="2204" w:type="dxa"/>
          </w:tcPr>
          <w:p w14:paraId="492AAC34">
            <w:pPr>
              <w:spacing w:after="0"/>
              <w:jc w:val="center"/>
              <w:rPr>
                <w:rFonts w:ascii="GHEA Grapalat" w:hAnsi="GHEA Grapalat"/>
                <w:lang w:val="hy-AM"/>
              </w:rPr>
            </w:pPr>
            <w:r>
              <w:rPr>
                <w:rFonts w:ascii="GHEA Grapalat" w:hAnsi="GHEA Grapalat"/>
                <w:lang w:val="hy-AM"/>
              </w:rPr>
              <w:t>Անուն, ազգանուն, հայրանուն</w:t>
            </w:r>
          </w:p>
        </w:tc>
        <w:tc>
          <w:tcPr>
            <w:tcW w:w="1922" w:type="dxa"/>
          </w:tcPr>
          <w:p w14:paraId="57DA5312">
            <w:pPr>
              <w:spacing w:after="0"/>
              <w:jc w:val="left"/>
              <w:rPr>
                <w:rFonts w:ascii="GHEA Grapalat" w:hAnsi="GHEA Grapalat"/>
                <w:lang w:val="hy-AM"/>
              </w:rPr>
            </w:pPr>
            <w:r>
              <w:rPr>
                <w:rFonts w:ascii="GHEA Grapalat" w:hAnsi="GHEA Grapalat"/>
              </w:rPr>
              <w:t>Զ</w:t>
            </w:r>
            <w:r>
              <w:rPr>
                <w:rFonts w:ascii="GHEA Grapalat" w:hAnsi="GHEA Grapalat"/>
                <w:lang w:val="hy-AM"/>
              </w:rPr>
              <w:t>բաղեցրած պաշտոնը</w:t>
            </w:r>
          </w:p>
        </w:tc>
        <w:tc>
          <w:tcPr>
            <w:tcW w:w="2133" w:type="dxa"/>
          </w:tcPr>
          <w:p w14:paraId="47462F36">
            <w:pPr>
              <w:spacing w:after="0"/>
              <w:jc w:val="left"/>
              <w:rPr>
                <w:rFonts w:ascii="GHEA Grapalat" w:hAnsi="GHEA Grapalat"/>
                <w:lang w:val="hy-AM"/>
              </w:rPr>
            </w:pPr>
            <w:r>
              <w:rPr>
                <w:rFonts w:ascii="GHEA Grapalat" w:hAnsi="GHEA Grapalat"/>
                <w:lang w:val="hy-AM"/>
              </w:rPr>
              <w:t>Կրթութ</w:t>
            </w:r>
            <w:r>
              <w:rPr>
                <w:rFonts w:ascii="GHEA Grapalat" w:hAnsi="GHEA Grapalat"/>
              </w:rPr>
              <w:t>յ</w:t>
            </w:r>
            <w:r>
              <w:rPr>
                <w:rFonts w:ascii="GHEA Grapalat" w:hAnsi="GHEA Grapalat"/>
                <w:lang w:val="hy-AM"/>
              </w:rPr>
              <w:t>ունը</w:t>
            </w:r>
          </w:p>
        </w:tc>
        <w:tc>
          <w:tcPr>
            <w:tcW w:w="2656" w:type="dxa"/>
          </w:tcPr>
          <w:p w14:paraId="0B2744EB">
            <w:pPr>
              <w:spacing w:after="0"/>
              <w:jc w:val="center"/>
              <w:rPr>
                <w:rFonts w:ascii="GHEA Grapalat" w:hAnsi="GHEA Grapalat"/>
                <w:lang w:val="hy-AM"/>
              </w:rPr>
            </w:pPr>
            <w:r>
              <w:rPr>
                <w:rFonts w:ascii="GHEA Grapalat" w:hAnsi="GHEA Grapalat"/>
                <w:lang w:val="hy-AM"/>
              </w:rPr>
              <w:t>Հաստատության</w:t>
            </w:r>
          </w:p>
          <w:p w14:paraId="28D85675">
            <w:pPr>
              <w:spacing w:after="0"/>
              <w:jc w:val="center"/>
              <w:rPr>
                <w:rFonts w:ascii="GHEA Grapalat" w:hAnsi="GHEA Grapalat"/>
                <w:lang w:val="hy-AM"/>
              </w:rPr>
            </w:pPr>
            <w:r>
              <w:rPr>
                <w:rFonts w:ascii="GHEA Grapalat" w:hAnsi="GHEA Grapalat"/>
                <w:lang w:val="hy-AM"/>
              </w:rPr>
              <w:t>մանկխորհրդի կազմում ընդգրկված լինելու ժամանակահատվածը</w:t>
            </w:r>
          </w:p>
        </w:tc>
        <w:tc>
          <w:tcPr>
            <w:tcW w:w="2060" w:type="dxa"/>
          </w:tcPr>
          <w:p w14:paraId="4C2B5A7A">
            <w:pPr>
              <w:spacing w:after="0"/>
              <w:jc w:val="center"/>
              <w:rPr>
                <w:rFonts w:ascii="GHEA Grapalat" w:hAnsi="GHEA Grapalat"/>
                <w:lang w:val="hy-AM"/>
              </w:rPr>
            </w:pPr>
            <w:r>
              <w:rPr>
                <w:rFonts w:ascii="GHEA Grapalat" w:hAnsi="GHEA Grapalat"/>
                <w:lang w:val="hy-AM"/>
              </w:rPr>
              <w:t>Պետական պարգևները, կոչումները և այլն</w:t>
            </w:r>
          </w:p>
        </w:tc>
      </w:tr>
      <w:tr w14:paraId="12871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4" w:type="dxa"/>
          </w:tcPr>
          <w:p w14:paraId="135B71CA">
            <w:pPr>
              <w:jc w:val="left"/>
              <w:rPr>
                <w:rFonts w:ascii="GHEA Grapalat" w:hAnsi="GHEA Grapalat"/>
                <w:lang w:val="hy-AM"/>
              </w:rPr>
            </w:pPr>
            <w:r>
              <w:rPr>
                <w:rFonts w:ascii="GHEA Grapalat" w:hAnsi="GHEA Grapalat"/>
                <w:lang w:val="hy-AM"/>
              </w:rPr>
              <w:t>Ռուզաննա Դանիելյան Միսակ</w:t>
            </w:r>
          </w:p>
        </w:tc>
        <w:tc>
          <w:tcPr>
            <w:tcW w:w="1922" w:type="dxa"/>
          </w:tcPr>
          <w:p w14:paraId="254CF9BB">
            <w:pPr>
              <w:jc w:val="center"/>
              <w:rPr>
                <w:rFonts w:ascii="GHEA Grapalat" w:hAnsi="GHEA Grapalat"/>
                <w:lang w:val="hy-AM"/>
              </w:rPr>
            </w:pPr>
            <w:r>
              <w:rPr>
                <w:rFonts w:ascii="GHEA Grapalat" w:hAnsi="GHEA Grapalat"/>
              </w:rPr>
              <w:t>Ղեկավա</w:t>
            </w:r>
            <w:r>
              <w:rPr>
                <w:rFonts w:ascii="GHEA Grapalat" w:hAnsi="GHEA Grapalat"/>
                <w:lang w:val="hy-AM"/>
              </w:rPr>
              <w:t>ր</w:t>
            </w:r>
          </w:p>
        </w:tc>
        <w:tc>
          <w:tcPr>
            <w:tcW w:w="2133" w:type="dxa"/>
          </w:tcPr>
          <w:p w14:paraId="1CD3C42F">
            <w:pPr>
              <w:jc w:val="both"/>
              <w:rPr>
                <w:rFonts w:ascii="GHEA Grapalat" w:hAnsi="GHEA Grapalat"/>
              </w:rPr>
            </w:pPr>
            <w:r>
              <w:rPr>
                <w:rFonts w:ascii="GHEA Grapalat" w:hAnsi="GHEA Grapalat"/>
              </w:rPr>
              <w:t>Բարձրագոյն</w:t>
            </w:r>
          </w:p>
        </w:tc>
        <w:tc>
          <w:tcPr>
            <w:tcW w:w="2656" w:type="dxa"/>
          </w:tcPr>
          <w:p w14:paraId="1834CCE2">
            <w:pPr>
              <w:jc w:val="center"/>
              <w:rPr>
                <w:rFonts w:hint="default" w:ascii="GHEA Grapalat" w:hAnsi="GHEA Grapalat"/>
                <w:lang w:val="hy-AM"/>
              </w:rPr>
            </w:pPr>
            <w:r>
              <w:rPr>
                <w:rFonts w:hint="default" w:ascii="GHEA Grapalat" w:hAnsi="GHEA Grapalat"/>
                <w:lang w:val="hy-AM"/>
              </w:rPr>
              <w:t>2025-2026</w:t>
            </w:r>
          </w:p>
        </w:tc>
        <w:tc>
          <w:tcPr>
            <w:tcW w:w="2060" w:type="dxa"/>
          </w:tcPr>
          <w:p w14:paraId="0A4B19BD">
            <w:pPr>
              <w:jc w:val="center"/>
              <w:rPr>
                <w:rFonts w:hint="default" w:ascii="GHEA Grapalat" w:hAnsi="GHEA Grapalat"/>
                <w:lang w:val="hy-AM"/>
              </w:rPr>
            </w:pPr>
            <w:r>
              <w:rPr>
                <w:rFonts w:ascii="GHEA Grapalat" w:hAnsi="GHEA Grapalat"/>
                <w:lang w:val="hy-AM"/>
              </w:rPr>
              <w:t>Պատվոգրեր</w:t>
            </w:r>
            <w:r>
              <w:rPr>
                <w:rFonts w:hint="default" w:ascii="GHEA Grapalat" w:hAnsi="GHEA Grapalat"/>
                <w:lang w:val="hy-AM"/>
              </w:rPr>
              <w:t xml:space="preserve">, </w:t>
            </w:r>
          </w:p>
          <w:p w14:paraId="03684914">
            <w:pPr>
              <w:jc w:val="center"/>
              <w:rPr>
                <w:rFonts w:hint="default" w:ascii="GHEA Grapalat" w:hAnsi="GHEA Grapalat"/>
                <w:lang w:val="hy-AM"/>
              </w:rPr>
            </w:pPr>
            <w:r>
              <w:rPr>
                <w:rFonts w:hint="default" w:ascii="GHEA Grapalat" w:hAnsi="GHEA Grapalat"/>
                <w:lang w:val="hy-AM"/>
              </w:rPr>
              <w:t>շնորհակալագիր</w:t>
            </w:r>
          </w:p>
          <w:p w14:paraId="3A288141">
            <w:pPr>
              <w:jc w:val="both"/>
              <w:rPr>
                <w:rFonts w:ascii="GHEA Grapalat" w:hAnsi="GHEA Grapalat"/>
                <w:lang w:val="hy-AM"/>
              </w:rPr>
            </w:pPr>
          </w:p>
        </w:tc>
      </w:tr>
      <w:tr w14:paraId="68F99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4" w:type="dxa"/>
          </w:tcPr>
          <w:p w14:paraId="1B64F7E4">
            <w:pPr>
              <w:jc w:val="left"/>
              <w:rPr>
                <w:rFonts w:ascii="GHEA Grapalat" w:hAnsi="GHEA Grapalat"/>
                <w:lang w:val="hy-AM"/>
              </w:rPr>
            </w:pPr>
            <w:r>
              <w:rPr>
                <w:rFonts w:ascii="GHEA Grapalat" w:hAnsi="GHEA Grapalat"/>
                <w:lang w:val="hy-AM"/>
              </w:rPr>
              <w:t>Արևիկ Նադարյան Ռաֆիկ</w:t>
            </w:r>
          </w:p>
        </w:tc>
        <w:tc>
          <w:tcPr>
            <w:tcW w:w="1922" w:type="dxa"/>
          </w:tcPr>
          <w:p w14:paraId="1F0B26A5">
            <w:pPr>
              <w:jc w:val="center"/>
              <w:rPr>
                <w:rFonts w:ascii="GHEA Grapalat" w:hAnsi="GHEA Grapalat"/>
              </w:rPr>
            </w:pPr>
            <w:r>
              <w:rPr>
                <w:rFonts w:ascii="GHEA Grapalat" w:hAnsi="GHEA Grapalat"/>
              </w:rPr>
              <w:t>Մե</w:t>
            </w:r>
            <w:r>
              <w:rPr>
                <w:rFonts w:ascii="GHEA Grapalat" w:hAnsi="GHEA Grapalat"/>
                <w:lang w:val="hy-AM"/>
              </w:rPr>
              <w:t>թ</w:t>
            </w:r>
            <w:r>
              <w:rPr>
                <w:rFonts w:ascii="GHEA Grapalat" w:hAnsi="GHEA Grapalat"/>
              </w:rPr>
              <w:t>ոդիստ</w:t>
            </w:r>
          </w:p>
        </w:tc>
        <w:tc>
          <w:tcPr>
            <w:tcW w:w="2133" w:type="dxa"/>
          </w:tcPr>
          <w:p w14:paraId="67D9870C">
            <w:pPr>
              <w:jc w:val="left"/>
              <w:rPr>
                <w:rFonts w:ascii="GHEA Grapalat" w:hAnsi="GHEA Grapalat" w:eastAsia="Calibri"/>
                <w:lang w:val="hy-AM"/>
              </w:rPr>
            </w:pPr>
            <w:r>
              <w:rPr>
                <w:rFonts w:ascii="GHEA Grapalat" w:hAnsi="GHEA Grapalat"/>
              </w:rPr>
              <w:t>Բարձրագույն</w:t>
            </w:r>
          </w:p>
        </w:tc>
        <w:tc>
          <w:tcPr>
            <w:tcW w:w="2656" w:type="dxa"/>
          </w:tcPr>
          <w:p w14:paraId="03AFE0C5">
            <w:pPr>
              <w:jc w:val="center"/>
              <w:rPr>
                <w:rFonts w:ascii="GHEA Grapalat" w:hAnsi="GHEA Grapalat"/>
                <w:lang w:val="hy-AM"/>
              </w:rPr>
            </w:pPr>
            <w:r>
              <w:rPr>
                <w:rFonts w:hint="default" w:ascii="GHEA Grapalat" w:hAnsi="GHEA Grapalat"/>
                <w:lang w:val="hy-AM"/>
              </w:rPr>
              <w:t>2025-2026</w:t>
            </w:r>
          </w:p>
        </w:tc>
        <w:tc>
          <w:tcPr>
            <w:tcW w:w="2060" w:type="dxa"/>
          </w:tcPr>
          <w:p w14:paraId="59361A54">
            <w:pPr>
              <w:jc w:val="both"/>
              <w:rPr>
                <w:rFonts w:hint="default" w:ascii="GHEA Grapalat" w:hAnsi="GHEA Grapalat"/>
                <w:lang w:val="hy-AM"/>
              </w:rPr>
            </w:pPr>
            <w:r>
              <w:rPr>
                <w:rFonts w:ascii="GHEA Grapalat" w:hAnsi="GHEA Grapalat"/>
                <w:lang w:val="hy-AM"/>
              </w:rPr>
              <w:t>Պատվոգիր</w:t>
            </w:r>
            <w:r>
              <w:rPr>
                <w:rFonts w:hint="default" w:ascii="GHEA Grapalat" w:hAnsi="GHEA Grapalat"/>
                <w:lang w:val="hy-AM"/>
              </w:rPr>
              <w:t xml:space="preserve">, </w:t>
            </w:r>
          </w:p>
          <w:p w14:paraId="66FB7234">
            <w:pPr>
              <w:jc w:val="center"/>
              <w:rPr>
                <w:rFonts w:hint="default" w:ascii="GHEA Grapalat" w:hAnsi="GHEA Grapalat"/>
                <w:lang w:val="hy-AM"/>
              </w:rPr>
            </w:pPr>
            <w:r>
              <w:rPr>
                <w:rFonts w:hint="default" w:ascii="GHEA Grapalat" w:hAnsi="GHEA Grapalat"/>
                <w:lang w:val="hy-AM"/>
              </w:rPr>
              <w:t>շնորհակալագիր</w:t>
            </w:r>
          </w:p>
          <w:p w14:paraId="53988C5E">
            <w:pPr>
              <w:jc w:val="both"/>
              <w:rPr>
                <w:rFonts w:hint="default" w:ascii="GHEA Grapalat" w:hAnsi="GHEA Grapalat"/>
                <w:lang w:val="hy-AM"/>
              </w:rPr>
            </w:pPr>
          </w:p>
        </w:tc>
      </w:tr>
      <w:tr w14:paraId="6F8DF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204" w:type="dxa"/>
          </w:tcPr>
          <w:p w14:paraId="40695307">
            <w:pPr>
              <w:jc w:val="both"/>
              <w:rPr>
                <w:rFonts w:ascii="GHEA Grapalat" w:hAnsi="GHEA Grapalat"/>
                <w:lang w:val="hy-AM"/>
              </w:rPr>
            </w:pPr>
            <w:r>
              <w:rPr>
                <w:rFonts w:ascii="GHEA Grapalat" w:hAnsi="GHEA Grapalat"/>
              </w:rPr>
              <w:t>Ա</w:t>
            </w:r>
            <w:r>
              <w:rPr>
                <w:rFonts w:ascii="GHEA Grapalat" w:hAnsi="GHEA Grapalat"/>
                <w:lang w:val="hy-AM"/>
              </w:rPr>
              <w:t>ստղիկ Հարությունյան Վալերի</w:t>
            </w:r>
          </w:p>
        </w:tc>
        <w:tc>
          <w:tcPr>
            <w:tcW w:w="1922" w:type="dxa"/>
          </w:tcPr>
          <w:p w14:paraId="1258EBAA">
            <w:pPr>
              <w:jc w:val="center"/>
              <w:rPr>
                <w:rFonts w:ascii="GHEA Grapalat" w:hAnsi="GHEA Grapalat"/>
                <w:lang w:val="hy-AM"/>
              </w:rPr>
            </w:pPr>
            <w:r>
              <w:rPr>
                <w:rFonts w:ascii="GHEA Grapalat" w:hAnsi="GHEA Grapalat"/>
                <w:lang w:val="hy-AM"/>
              </w:rPr>
              <w:t>Բուժքույր</w:t>
            </w:r>
          </w:p>
        </w:tc>
        <w:tc>
          <w:tcPr>
            <w:tcW w:w="2133" w:type="dxa"/>
          </w:tcPr>
          <w:p w14:paraId="613EC7AF">
            <w:pPr>
              <w:jc w:val="left"/>
              <w:rPr>
                <w:rFonts w:ascii="Microsoft YaHei" w:hAnsi="Microsoft YaHei" w:eastAsia="Microsoft YaHei" w:cs="Microsoft YaHei"/>
                <w:lang w:val="hy-AM"/>
              </w:rPr>
            </w:pPr>
            <w:r>
              <w:rPr>
                <w:rFonts w:ascii="GHEA Grapalat" w:hAnsi="GHEA Grapalat" w:eastAsia="Calibri"/>
                <w:lang w:val="hy-AM"/>
              </w:rPr>
              <w:t>Միջին մասնագիտական</w:t>
            </w:r>
          </w:p>
        </w:tc>
        <w:tc>
          <w:tcPr>
            <w:tcW w:w="2656" w:type="dxa"/>
          </w:tcPr>
          <w:p w14:paraId="17AFE337">
            <w:pPr>
              <w:jc w:val="center"/>
              <w:rPr>
                <w:rFonts w:ascii="GHEA Grapalat" w:hAnsi="GHEA Grapalat"/>
                <w:lang w:val="hy-AM"/>
              </w:rPr>
            </w:pPr>
            <w:r>
              <w:rPr>
                <w:rFonts w:hint="default" w:ascii="GHEA Grapalat" w:hAnsi="GHEA Grapalat"/>
                <w:lang w:val="hy-AM"/>
              </w:rPr>
              <w:t>2025-2026</w:t>
            </w:r>
          </w:p>
        </w:tc>
        <w:tc>
          <w:tcPr>
            <w:tcW w:w="2060" w:type="dxa"/>
          </w:tcPr>
          <w:p w14:paraId="393011B7">
            <w:pPr>
              <w:jc w:val="center"/>
              <w:rPr>
                <w:rFonts w:hint="default" w:ascii="GHEA Grapalat" w:hAnsi="GHEA Grapalat"/>
                <w:lang w:val="hy-AM"/>
              </w:rPr>
            </w:pPr>
            <w:r>
              <w:rPr>
                <w:rFonts w:hint="default" w:ascii="GHEA Grapalat" w:hAnsi="GHEA Grapalat"/>
                <w:lang w:val="hy-AM"/>
              </w:rPr>
              <w:t>շնորհակալագիր</w:t>
            </w:r>
          </w:p>
          <w:p w14:paraId="49F0CD8F">
            <w:pPr>
              <w:jc w:val="center"/>
              <w:rPr>
                <w:rFonts w:ascii="GHEA Grapalat" w:hAnsi="GHEA Grapalat"/>
                <w:lang w:val="hy-AM"/>
              </w:rPr>
            </w:pPr>
          </w:p>
        </w:tc>
      </w:tr>
      <w:tr w14:paraId="1DFB6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4" w:type="dxa"/>
          </w:tcPr>
          <w:p w14:paraId="66DCE7B0">
            <w:pPr>
              <w:jc w:val="left"/>
              <w:rPr>
                <w:rFonts w:ascii="GHEA Grapalat" w:hAnsi="GHEA Grapalat"/>
                <w:lang w:val="hy-AM"/>
              </w:rPr>
            </w:pPr>
            <w:r>
              <w:rPr>
                <w:rFonts w:ascii="GHEA Grapalat" w:hAnsi="GHEA Grapalat"/>
                <w:lang w:val="hy-AM"/>
              </w:rPr>
              <w:t>Անուշ Հովսեփյան</w:t>
            </w:r>
          </w:p>
          <w:p w14:paraId="5A296BDD">
            <w:pPr>
              <w:jc w:val="left"/>
              <w:rPr>
                <w:rFonts w:ascii="GHEA Grapalat" w:hAnsi="GHEA Grapalat"/>
                <w:lang w:val="hy-AM"/>
              </w:rPr>
            </w:pPr>
            <w:r>
              <w:rPr>
                <w:rFonts w:ascii="GHEA Grapalat" w:hAnsi="GHEA Grapalat"/>
                <w:lang w:val="hy-AM"/>
              </w:rPr>
              <w:t xml:space="preserve">Ռաֆիկ </w:t>
            </w:r>
          </w:p>
        </w:tc>
        <w:tc>
          <w:tcPr>
            <w:tcW w:w="1922" w:type="dxa"/>
          </w:tcPr>
          <w:p w14:paraId="77BC2343">
            <w:pPr>
              <w:jc w:val="center"/>
              <w:rPr>
                <w:rFonts w:ascii="GHEA Grapalat" w:hAnsi="GHEA Grapalat"/>
                <w:lang w:val="hy-AM"/>
              </w:rPr>
            </w:pPr>
            <w:r>
              <w:rPr>
                <w:rFonts w:ascii="GHEA Grapalat" w:hAnsi="GHEA Grapalat"/>
              </w:rPr>
              <w:t>Դաստիա</w:t>
            </w:r>
            <w:r>
              <w:rPr>
                <w:rFonts w:ascii="GHEA Grapalat" w:hAnsi="GHEA Grapalat"/>
                <w:lang w:val="hy-AM"/>
              </w:rPr>
              <w:t>ր</w:t>
            </w:r>
            <w:r>
              <w:rPr>
                <w:rFonts w:ascii="GHEA Grapalat" w:hAnsi="GHEA Grapalat"/>
              </w:rPr>
              <w:t>ակ</w:t>
            </w:r>
          </w:p>
        </w:tc>
        <w:tc>
          <w:tcPr>
            <w:tcW w:w="2133" w:type="dxa"/>
          </w:tcPr>
          <w:p w14:paraId="60755B7D">
            <w:pPr>
              <w:jc w:val="left"/>
              <w:rPr>
                <w:rFonts w:ascii="GHEA Grapalat" w:hAnsi="GHEA Grapalat" w:eastAsia="Calibri"/>
                <w:lang w:val="hy-AM"/>
              </w:rPr>
            </w:pPr>
            <w:r>
              <w:rPr>
                <w:rFonts w:ascii="GHEA Grapalat" w:hAnsi="GHEA Grapalat"/>
              </w:rPr>
              <w:t>Բարձրագույն</w:t>
            </w:r>
          </w:p>
        </w:tc>
        <w:tc>
          <w:tcPr>
            <w:tcW w:w="2656" w:type="dxa"/>
          </w:tcPr>
          <w:p w14:paraId="33383FC2">
            <w:pPr>
              <w:jc w:val="center"/>
              <w:rPr>
                <w:rFonts w:ascii="GHEA Grapalat" w:hAnsi="GHEA Grapalat"/>
              </w:rPr>
            </w:pPr>
            <w:r>
              <w:rPr>
                <w:rFonts w:hint="default" w:ascii="GHEA Grapalat" w:hAnsi="GHEA Grapalat"/>
                <w:lang w:val="hy-AM"/>
              </w:rPr>
              <w:t>2025-2026</w:t>
            </w:r>
          </w:p>
        </w:tc>
        <w:tc>
          <w:tcPr>
            <w:tcW w:w="2060" w:type="dxa"/>
          </w:tcPr>
          <w:p w14:paraId="78FF7AD4">
            <w:pPr>
              <w:jc w:val="center"/>
              <w:rPr>
                <w:rFonts w:hint="default" w:ascii="GHEA Grapalat" w:hAnsi="GHEA Grapalat"/>
                <w:lang w:val="hy-AM"/>
              </w:rPr>
            </w:pPr>
            <w:r>
              <w:rPr>
                <w:rFonts w:hint="default" w:ascii="GHEA Grapalat" w:hAnsi="GHEA Grapalat"/>
                <w:lang w:val="hy-AM"/>
              </w:rPr>
              <w:t>շնորհակալագիր</w:t>
            </w:r>
          </w:p>
          <w:p w14:paraId="686B3F15">
            <w:pPr>
              <w:jc w:val="center"/>
              <w:rPr>
                <w:rFonts w:ascii="GHEA Grapalat" w:hAnsi="GHEA Grapalat"/>
              </w:rPr>
            </w:pPr>
          </w:p>
        </w:tc>
      </w:tr>
      <w:tr w14:paraId="3A61E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4" w:type="dxa"/>
          </w:tcPr>
          <w:p w14:paraId="2C773772">
            <w:pPr>
              <w:jc w:val="left"/>
              <w:rPr>
                <w:rFonts w:ascii="GHEA Grapalat" w:hAnsi="GHEA Grapalat"/>
                <w:lang w:val="hy-AM"/>
              </w:rPr>
            </w:pPr>
            <w:r>
              <w:rPr>
                <w:rFonts w:ascii="GHEA Grapalat" w:hAnsi="GHEA Grapalat"/>
                <w:lang w:val="hy-AM"/>
              </w:rPr>
              <w:t>Անահիտ Խրիմյան Գեորգի</w:t>
            </w:r>
          </w:p>
        </w:tc>
        <w:tc>
          <w:tcPr>
            <w:tcW w:w="1922" w:type="dxa"/>
          </w:tcPr>
          <w:p w14:paraId="0E7FD3E7">
            <w:pPr>
              <w:jc w:val="center"/>
              <w:rPr>
                <w:rFonts w:ascii="GHEA Grapalat" w:hAnsi="GHEA Grapalat"/>
                <w:lang w:val="hy-AM"/>
              </w:rPr>
            </w:pPr>
            <w:r>
              <w:rPr>
                <w:rFonts w:ascii="GHEA Grapalat" w:hAnsi="GHEA Grapalat"/>
              </w:rPr>
              <w:t>Դաստիա</w:t>
            </w:r>
            <w:r>
              <w:rPr>
                <w:rFonts w:ascii="GHEA Grapalat" w:hAnsi="GHEA Grapalat"/>
                <w:lang w:val="hy-AM"/>
              </w:rPr>
              <w:t>ր</w:t>
            </w:r>
            <w:r>
              <w:rPr>
                <w:rFonts w:ascii="GHEA Grapalat" w:hAnsi="GHEA Grapalat"/>
              </w:rPr>
              <w:t>ակ</w:t>
            </w:r>
          </w:p>
        </w:tc>
        <w:tc>
          <w:tcPr>
            <w:tcW w:w="2133" w:type="dxa"/>
          </w:tcPr>
          <w:p w14:paraId="1B912561">
            <w:pPr>
              <w:jc w:val="left"/>
              <w:rPr>
                <w:rFonts w:ascii="GHEA Grapalat" w:hAnsi="GHEA Grapalat" w:eastAsia="Calibri"/>
                <w:lang w:val="hy-AM"/>
              </w:rPr>
            </w:pPr>
            <w:r>
              <w:rPr>
                <w:rFonts w:ascii="GHEA Grapalat" w:hAnsi="GHEA Grapalat" w:eastAsia="Calibri"/>
                <w:lang w:val="hy-AM"/>
              </w:rPr>
              <w:t>Միջին մասնագիտական</w:t>
            </w:r>
          </w:p>
        </w:tc>
        <w:tc>
          <w:tcPr>
            <w:tcW w:w="2656" w:type="dxa"/>
          </w:tcPr>
          <w:p w14:paraId="22D8CC05">
            <w:pPr>
              <w:jc w:val="center"/>
              <w:rPr>
                <w:rFonts w:ascii="GHEA Grapalat" w:hAnsi="GHEA Grapalat"/>
              </w:rPr>
            </w:pPr>
            <w:r>
              <w:rPr>
                <w:rFonts w:hint="default" w:ascii="GHEA Grapalat" w:hAnsi="GHEA Grapalat"/>
                <w:lang w:val="hy-AM"/>
              </w:rPr>
              <w:t>2025-2026</w:t>
            </w:r>
          </w:p>
        </w:tc>
        <w:tc>
          <w:tcPr>
            <w:tcW w:w="2060" w:type="dxa"/>
          </w:tcPr>
          <w:p w14:paraId="386E424F">
            <w:pPr>
              <w:jc w:val="center"/>
              <w:rPr>
                <w:rFonts w:ascii="GHEA Grapalat" w:hAnsi="GHEA Grapalat"/>
              </w:rPr>
            </w:pPr>
            <w:r>
              <w:rPr>
                <w:rFonts w:ascii="GHEA Grapalat" w:hAnsi="GHEA Grapalat"/>
                <w:lang w:val="hy-AM"/>
              </w:rPr>
              <w:t>—</w:t>
            </w:r>
          </w:p>
        </w:tc>
      </w:tr>
      <w:tr w14:paraId="79B2C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4" w:type="dxa"/>
          </w:tcPr>
          <w:p w14:paraId="5F91B51B">
            <w:pPr>
              <w:jc w:val="left"/>
              <w:rPr>
                <w:rFonts w:ascii="GHEA Grapalat" w:hAnsi="GHEA Grapalat"/>
                <w:lang w:val="hy-AM"/>
              </w:rPr>
            </w:pPr>
            <w:r>
              <w:rPr>
                <w:rFonts w:ascii="GHEA Grapalat" w:hAnsi="GHEA Grapalat"/>
                <w:lang w:val="hy-AM"/>
              </w:rPr>
              <w:t>Վարդուհի Վարդանյան Արթուր</w:t>
            </w:r>
          </w:p>
          <w:p w14:paraId="0647E006">
            <w:pPr>
              <w:jc w:val="left"/>
              <w:rPr>
                <w:rFonts w:ascii="GHEA Grapalat" w:hAnsi="GHEA Grapalat"/>
                <w:lang w:val="hy-AM"/>
              </w:rPr>
            </w:pPr>
          </w:p>
        </w:tc>
        <w:tc>
          <w:tcPr>
            <w:tcW w:w="1922" w:type="dxa"/>
          </w:tcPr>
          <w:p w14:paraId="043A4234">
            <w:pPr>
              <w:jc w:val="center"/>
              <w:rPr>
                <w:rFonts w:ascii="GHEA Grapalat" w:hAnsi="GHEA Grapalat"/>
                <w:lang w:val="hy-AM"/>
              </w:rPr>
            </w:pPr>
            <w:r>
              <w:rPr>
                <w:rFonts w:ascii="GHEA Grapalat" w:hAnsi="GHEA Grapalat"/>
              </w:rPr>
              <w:t>Դաստիա</w:t>
            </w:r>
            <w:r>
              <w:rPr>
                <w:rFonts w:ascii="GHEA Grapalat" w:hAnsi="GHEA Grapalat"/>
                <w:lang w:val="hy-AM"/>
              </w:rPr>
              <w:t>ր</w:t>
            </w:r>
            <w:r>
              <w:rPr>
                <w:rFonts w:ascii="GHEA Grapalat" w:hAnsi="GHEA Grapalat"/>
              </w:rPr>
              <w:t>ակ</w:t>
            </w:r>
          </w:p>
        </w:tc>
        <w:tc>
          <w:tcPr>
            <w:tcW w:w="2133" w:type="dxa"/>
          </w:tcPr>
          <w:p w14:paraId="6253566A">
            <w:pPr>
              <w:jc w:val="left"/>
              <w:rPr>
                <w:rFonts w:ascii="Microsoft YaHei" w:hAnsi="Microsoft YaHei" w:eastAsia="Microsoft YaHei" w:cs="Microsoft YaHei"/>
                <w:lang w:val="hy-AM"/>
              </w:rPr>
            </w:pPr>
            <w:r>
              <w:rPr>
                <w:rFonts w:ascii="GHEA Grapalat" w:hAnsi="GHEA Grapalat" w:eastAsia="Calibri"/>
                <w:lang w:val="hy-AM"/>
              </w:rPr>
              <w:t>Միջին մասնագիտական</w:t>
            </w:r>
            <w:r>
              <w:rPr>
                <w:rFonts w:ascii="GHEA Grapalat" w:hAnsi="GHEA Grapalat" w:cs="Arial"/>
                <w:color w:val="333333"/>
                <w:sz w:val="18"/>
                <w:szCs w:val="18"/>
                <w:lang w:val="hy-AM"/>
              </w:rPr>
              <w:t xml:space="preserve"> </w:t>
            </w:r>
          </w:p>
        </w:tc>
        <w:tc>
          <w:tcPr>
            <w:tcW w:w="2656" w:type="dxa"/>
          </w:tcPr>
          <w:p w14:paraId="1CDB484C">
            <w:pPr>
              <w:jc w:val="center"/>
              <w:rPr>
                <w:rFonts w:ascii="GHEA Grapalat" w:hAnsi="GHEA Grapalat"/>
                <w:lang w:val="hy-AM"/>
              </w:rPr>
            </w:pPr>
            <w:r>
              <w:rPr>
                <w:rFonts w:hint="default" w:ascii="GHEA Grapalat" w:hAnsi="GHEA Grapalat"/>
                <w:lang w:val="hy-AM"/>
              </w:rPr>
              <w:t>2025-2026</w:t>
            </w:r>
          </w:p>
        </w:tc>
        <w:tc>
          <w:tcPr>
            <w:tcW w:w="2060" w:type="dxa"/>
          </w:tcPr>
          <w:p w14:paraId="2252A353">
            <w:pPr>
              <w:jc w:val="center"/>
              <w:rPr>
                <w:rFonts w:ascii="GHEA Grapalat" w:hAnsi="GHEA Grapalat"/>
                <w:lang w:val="hy-AM"/>
              </w:rPr>
            </w:pPr>
            <w:r>
              <w:rPr>
                <w:rFonts w:ascii="GHEA Grapalat" w:hAnsi="GHEA Grapalat"/>
                <w:lang w:val="hy-AM"/>
              </w:rPr>
              <w:t>—</w:t>
            </w:r>
          </w:p>
        </w:tc>
      </w:tr>
      <w:tr w14:paraId="2844F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4" w:type="dxa"/>
          </w:tcPr>
          <w:p w14:paraId="43C3EF35">
            <w:pPr>
              <w:jc w:val="left"/>
              <w:rPr>
                <w:rFonts w:ascii="GHEA Grapalat" w:hAnsi="GHEA Grapalat"/>
                <w:lang w:val="hy-AM"/>
              </w:rPr>
            </w:pPr>
            <w:r>
              <w:rPr>
                <w:rFonts w:ascii="GHEA Grapalat" w:hAnsi="GHEA Grapalat"/>
                <w:lang w:val="hy-AM"/>
              </w:rPr>
              <w:t>Լիանա Ավալյան Լավրենտ</w:t>
            </w:r>
          </w:p>
        </w:tc>
        <w:tc>
          <w:tcPr>
            <w:tcW w:w="1922" w:type="dxa"/>
          </w:tcPr>
          <w:p w14:paraId="6A2D98EA">
            <w:pPr>
              <w:jc w:val="center"/>
              <w:rPr>
                <w:rFonts w:ascii="GHEA Grapalat" w:hAnsi="GHEA Grapalat"/>
                <w:lang w:val="hy-AM"/>
              </w:rPr>
            </w:pPr>
            <w:r>
              <w:rPr>
                <w:rFonts w:ascii="GHEA Grapalat" w:hAnsi="GHEA Grapalat"/>
              </w:rPr>
              <w:t>Դաստիա</w:t>
            </w:r>
            <w:r>
              <w:rPr>
                <w:rFonts w:ascii="GHEA Grapalat" w:hAnsi="GHEA Grapalat"/>
                <w:lang w:val="hy-AM"/>
              </w:rPr>
              <w:t>ր</w:t>
            </w:r>
            <w:r>
              <w:rPr>
                <w:rFonts w:ascii="GHEA Grapalat" w:hAnsi="GHEA Grapalat"/>
              </w:rPr>
              <w:t>ակ</w:t>
            </w:r>
          </w:p>
        </w:tc>
        <w:tc>
          <w:tcPr>
            <w:tcW w:w="2133" w:type="dxa"/>
          </w:tcPr>
          <w:p w14:paraId="22491222">
            <w:pPr>
              <w:jc w:val="left"/>
              <w:rPr>
                <w:rFonts w:ascii="GHEA Grapalat" w:hAnsi="GHEA Grapalat" w:eastAsia="Calibri"/>
                <w:lang w:val="hy-AM"/>
              </w:rPr>
            </w:pPr>
            <w:r>
              <w:rPr>
                <w:rFonts w:ascii="GHEA Grapalat" w:hAnsi="GHEA Grapalat"/>
              </w:rPr>
              <w:t>Բարձրագոյն</w:t>
            </w:r>
          </w:p>
        </w:tc>
        <w:tc>
          <w:tcPr>
            <w:tcW w:w="2656" w:type="dxa"/>
          </w:tcPr>
          <w:p w14:paraId="77076B75">
            <w:pPr>
              <w:jc w:val="center"/>
              <w:rPr>
                <w:rFonts w:ascii="GHEA Grapalat" w:hAnsi="GHEA Grapalat"/>
              </w:rPr>
            </w:pPr>
            <w:r>
              <w:rPr>
                <w:rFonts w:hint="default" w:ascii="GHEA Grapalat" w:hAnsi="GHEA Grapalat"/>
                <w:lang w:val="hy-AM"/>
              </w:rPr>
              <w:t>2025-2026</w:t>
            </w:r>
          </w:p>
        </w:tc>
        <w:tc>
          <w:tcPr>
            <w:tcW w:w="2060" w:type="dxa"/>
          </w:tcPr>
          <w:p w14:paraId="4E1C87C2">
            <w:pPr>
              <w:jc w:val="center"/>
              <w:rPr>
                <w:rFonts w:ascii="GHEA Grapalat" w:hAnsi="GHEA Grapalat"/>
              </w:rPr>
            </w:pPr>
            <w:r>
              <w:rPr>
                <w:rFonts w:ascii="GHEA Grapalat" w:hAnsi="GHEA Grapalat"/>
                <w:lang w:val="hy-AM"/>
              </w:rPr>
              <w:t>—</w:t>
            </w:r>
          </w:p>
        </w:tc>
      </w:tr>
      <w:tr w14:paraId="26B23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4" w:type="dxa"/>
          </w:tcPr>
          <w:p w14:paraId="2B492FE8">
            <w:pPr>
              <w:jc w:val="left"/>
              <w:rPr>
                <w:rFonts w:ascii="GHEA Grapalat" w:hAnsi="GHEA Grapalat"/>
                <w:lang w:val="hy-AM"/>
              </w:rPr>
            </w:pPr>
            <w:r>
              <w:rPr>
                <w:rFonts w:ascii="GHEA Grapalat" w:hAnsi="GHEA Grapalat"/>
                <w:lang w:val="hy-AM"/>
              </w:rPr>
              <w:t xml:space="preserve">Մարիամ Հովհաննիսյան Սամվել </w:t>
            </w:r>
          </w:p>
        </w:tc>
        <w:tc>
          <w:tcPr>
            <w:tcW w:w="1922" w:type="dxa"/>
          </w:tcPr>
          <w:p w14:paraId="2C2069C1">
            <w:pPr>
              <w:jc w:val="center"/>
              <w:rPr>
                <w:rFonts w:ascii="GHEA Grapalat" w:hAnsi="GHEA Grapalat"/>
                <w:lang w:val="hy-AM"/>
              </w:rPr>
            </w:pPr>
            <w:r>
              <w:rPr>
                <w:rFonts w:ascii="GHEA Grapalat" w:hAnsi="GHEA Grapalat"/>
              </w:rPr>
              <w:t>Դաստիա</w:t>
            </w:r>
            <w:r>
              <w:rPr>
                <w:rFonts w:ascii="GHEA Grapalat" w:hAnsi="GHEA Grapalat"/>
                <w:lang w:val="hy-AM"/>
              </w:rPr>
              <w:t>ր</w:t>
            </w:r>
            <w:r>
              <w:rPr>
                <w:rFonts w:ascii="GHEA Grapalat" w:hAnsi="GHEA Grapalat"/>
              </w:rPr>
              <w:t>ակ</w:t>
            </w:r>
          </w:p>
        </w:tc>
        <w:tc>
          <w:tcPr>
            <w:tcW w:w="2133" w:type="dxa"/>
          </w:tcPr>
          <w:p w14:paraId="62B7BEAE">
            <w:pPr>
              <w:jc w:val="left"/>
              <w:rPr>
                <w:rFonts w:ascii="GHEA Grapalat" w:hAnsi="GHEA Grapalat" w:eastAsia="Calibri"/>
                <w:lang w:val="hy-AM"/>
              </w:rPr>
            </w:pPr>
            <w:r>
              <w:rPr>
                <w:rFonts w:ascii="GHEA Grapalat" w:hAnsi="GHEA Grapalat" w:eastAsia="Calibri"/>
                <w:lang w:val="hy-AM"/>
              </w:rPr>
              <w:t>Միջին մասնագիտական</w:t>
            </w:r>
          </w:p>
        </w:tc>
        <w:tc>
          <w:tcPr>
            <w:tcW w:w="2656" w:type="dxa"/>
          </w:tcPr>
          <w:p w14:paraId="010E0A58">
            <w:pPr>
              <w:jc w:val="center"/>
              <w:rPr>
                <w:rFonts w:ascii="GHEA Grapalat" w:hAnsi="GHEA Grapalat"/>
              </w:rPr>
            </w:pPr>
            <w:r>
              <w:rPr>
                <w:rFonts w:hint="default" w:ascii="GHEA Grapalat" w:hAnsi="GHEA Grapalat"/>
                <w:lang w:val="hy-AM"/>
              </w:rPr>
              <w:t>2025-2026</w:t>
            </w:r>
          </w:p>
        </w:tc>
        <w:tc>
          <w:tcPr>
            <w:tcW w:w="2060" w:type="dxa"/>
          </w:tcPr>
          <w:p w14:paraId="3BD058EE">
            <w:pPr>
              <w:jc w:val="center"/>
              <w:rPr>
                <w:rFonts w:ascii="GHEA Grapalat" w:hAnsi="GHEA Grapalat"/>
              </w:rPr>
            </w:pPr>
            <w:r>
              <w:rPr>
                <w:rFonts w:ascii="GHEA Grapalat" w:hAnsi="GHEA Grapalat"/>
                <w:lang w:val="hy-AM"/>
              </w:rPr>
              <w:t>—</w:t>
            </w:r>
          </w:p>
        </w:tc>
      </w:tr>
      <w:tr w14:paraId="7765E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4" w:type="dxa"/>
          </w:tcPr>
          <w:p w14:paraId="43B484F8">
            <w:pPr>
              <w:jc w:val="left"/>
              <w:rPr>
                <w:rFonts w:ascii="GHEA Grapalat" w:hAnsi="GHEA Grapalat"/>
                <w:lang w:val="hy-AM"/>
              </w:rPr>
            </w:pPr>
            <w:r>
              <w:rPr>
                <w:rFonts w:ascii="GHEA Grapalat" w:hAnsi="GHEA Grapalat"/>
                <w:lang w:val="hy-AM"/>
              </w:rPr>
              <w:t>Ջուլիետա Ասատուրյան Կարեն</w:t>
            </w:r>
          </w:p>
          <w:p w14:paraId="255C3F01">
            <w:pPr>
              <w:jc w:val="left"/>
              <w:rPr>
                <w:rFonts w:ascii="GHEA Grapalat" w:hAnsi="GHEA Grapalat"/>
                <w:lang w:val="hy-AM"/>
              </w:rPr>
            </w:pPr>
          </w:p>
        </w:tc>
        <w:tc>
          <w:tcPr>
            <w:tcW w:w="1922" w:type="dxa"/>
          </w:tcPr>
          <w:p w14:paraId="41334A03">
            <w:pPr>
              <w:jc w:val="center"/>
              <w:rPr>
                <w:rFonts w:ascii="GHEA Grapalat" w:hAnsi="GHEA Grapalat"/>
                <w:lang w:val="hy-AM"/>
              </w:rPr>
            </w:pPr>
            <w:r>
              <w:rPr>
                <w:rFonts w:ascii="GHEA Grapalat" w:hAnsi="GHEA Grapalat"/>
              </w:rPr>
              <w:t>Դաստիա</w:t>
            </w:r>
            <w:r>
              <w:rPr>
                <w:rFonts w:ascii="GHEA Grapalat" w:hAnsi="GHEA Grapalat"/>
                <w:lang w:val="hy-AM"/>
              </w:rPr>
              <w:t>ր</w:t>
            </w:r>
            <w:r>
              <w:rPr>
                <w:rFonts w:ascii="GHEA Grapalat" w:hAnsi="GHEA Grapalat"/>
              </w:rPr>
              <w:t>ակ</w:t>
            </w:r>
          </w:p>
        </w:tc>
        <w:tc>
          <w:tcPr>
            <w:tcW w:w="2133" w:type="dxa"/>
          </w:tcPr>
          <w:p w14:paraId="0E88D9B1">
            <w:pPr>
              <w:jc w:val="left"/>
              <w:rPr>
                <w:rFonts w:ascii="GHEA Grapalat" w:hAnsi="GHEA Grapalat" w:eastAsia="Calibri"/>
                <w:lang w:val="hy-AM"/>
              </w:rPr>
            </w:pPr>
            <w:r>
              <w:rPr>
                <w:rFonts w:ascii="GHEA Grapalat" w:hAnsi="GHEA Grapalat" w:eastAsia="Calibri"/>
                <w:lang w:val="hy-AM"/>
              </w:rPr>
              <w:t>Միջին մասնագիտական</w:t>
            </w:r>
          </w:p>
        </w:tc>
        <w:tc>
          <w:tcPr>
            <w:tcW w:w="2656" w:type="dxa"/>
          </w:tcPr>
          <w:p w14:paraId="151E75DC">
            <w:pPr>
              <w:jc w:val="center"/>
              <w:rPr>
                <w:rFonts w:ascii="GHEA Grapalat" w:hAnsi="GHEA Grapalat"/>
              </w:rPr>
            </w:pPr>
            <w:r>
              <w:rPr>
                <w:rFonts w:hint="default" w:ascii="GHEA Grapalat" w:hAnsi="GHEA Grapalat"/>
                <w:lang w:val="hy-AM"/>
              </w:rPr>
              <w:t>2025-2026</w:t>
            </w:r>
          </w:p>
        </w:tc>
        <w:tc>
          <w:tcPr>
            <w:tcW w:w="2060" w:type="dxa"/>
          </w:tcPr>
          <w:p w14:paraId="5E3151FD">
            <w:pPr>
              <w:jc w:val="center"/>
              <w:rPr>
                <w:rFonts w:ascii="GHEA Grapalat" w:hAnsi="GHEA Grapalat"/>
              </w:rPr>
            </w:pPr>
            <w:r>
              <w:rPr>
                <w:rFonts w:ascii="GHEA Grapalat" w:hAnsi="GHEA Grapalat"/>
                <w:lang w:val="hy-AM"/>
              </w:rPr>
              <w:t>—</w:t>
            </w:r>
          </w:p>
        </w:tc>
      </w:tr>
      <w:tr w14:paraId="4FCCE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4" w:type="dxa"/>
          </w:tcPr>
          <w:p w14:paraId="22B9734C">
            <w:pPr>
              <w:jc w:val="left"/>
              <w:rPr>
                <w:rFonts w:ascii="GHEA Grapalat" w:hAnsi="GHEA Grapalat"/>
                <w:lang w:val="hy-AM"/>
              </w:rPr>
            </w:pPr>
            <w:r>
              <w:rPr>
                <w:rFonts w:ascii="GHEA Grapalat" w:hAnsi="GHEA Grapalat"/>
                <w:lang w:val="hy-AM"/>
              </w:rPr>
              <w:t>Նունե Այվազյան Գագիկ</w:t>
            </w:r>
          </w:p>
        </w:tc>
        <w:tc>
          <w:tcPr>
            <w:tcW w:w="1922" w:type="dxa"/>
          </w:tcPr>
          <w:p w14:paraId="60DFC2A9">
            <w:pPr>
              <w:jc w:val="center"/>
              <w:rPr>
                <w:rFonts w:ascii="GHEA Grapalat" w:hAnsi="GHEA Grapalat"/>
                <w:lang w:val="hy-AM"/>
              </w:rPr>
            </w:pPr>
            <w:r>
              <w:rPr>
                <w:rFonts w:ascii="GHEA Grapalat" w:hAnsi="GHEA Grapalat"/>
              </w:rPr>
              <w:t>Դաստիա</w:t>
            </w:r>
            <w:r>
              <w:rPr>
                <w:rFonts w:ascii="GHEA Grapalat" w:hAnsi="GHEA Grapalat"/>
                <w:lang w:val="hy-AM"/>
              </w:rPr>
              <w:t>ր</w:t>
            </w:r>
            <w:r>
              <w:rPr>
                <w:rFonts w:ascii="GHEA Grapalat" w:hAnsi="GHEA Grapalat"/>
              </w:rPr>
              <w:t>ակ</w:t>
            </w:r>
          </w:p>
        </w:tc>
        <w:tc>
          <w:tcPr>
            <w:tcW w:w="2133" w:type="dxa"/>
          </w:tcPr>
          <w:p w14:paraId="20B890EC">
            <w:pPr>
              <w:jc w:val="left"/>
              <w:rPr>
                <w:rFonts w:ascii="GHEA Grapalat" w:hAnsi="GHEA Grapalat" w:eastAsia="Calibri"/>
                <w:lang w:val="hy-AM"/>
              </w:rPr>
            </w:pPr>
            <w:r>
              <w:rPr>
                <w:rFonts w:ascii="GHEA Grapalat" w:hAnsi="GHEA Grapalat"/>
              </w:rPr>
              <w:t>Բարձրագույն</w:t>
            </w:r>
          </w:p>
        </w:tc>
        <w:tc>
          <w:tcPr>
            <w:tcW w:w="2656" w:type="dxa"/>
          </w:tcPr>
          <w:p w14:paraId="5E140393">
            <w:pPr>
              <w:jc w:val="center"/>
              <w:rPr>
                <w:rFonts w:ascii="GHEA Grapalat" w:hAnsi="GHEA Grapalat"/>
              </w:rPr>
            </w:pPr>
            <w:r>
              <w:rPr>
                <w:rFonts w:hint="default" w:ascii="GHEA Grapalat" w:hAnsi="GHEA Grapalat"/>
                <w:lang w:val="hy-AM"/>
              </w:rPr>
              <w:t>2025-2026</w:t>
            </w:r>
          </w:p>
        </w:tc>
        <w:tc>
          <w:tcPr>
            <w:tcW w:w="2060" w:type="dxa"/>
          </w:tcPr>
          <w:p w14:paraId="2904122F">
            <w:pPr>
              <w:jc w:val="center"/>
              <w:rPr>
                <w:rFonts w:ascii="GHEA Grapalat" w:hAnsi="GHEA Grapalat"/>
              </w:rPr>
            </w:pPr>
            <w:r>
              <w:rPr>
                <w:rFonts w:ascii="GHEA Grapalat" w:hAnsi="GHEA Grapalat"/>
                <w:lang w:val="hy-AM"/>
              </w:rPr>
              <w:t>—</w:t>
            </w:r>
          </w:p>
        </w:tc>
      </w:tr>
      <w:tr w14:paraId="0A8CC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4" w:type="dxa"/>
          </w:tcPr>
          <w:p w14:paraId="490AD4D3">
            <w:pPr>
              <w:jc w:val="left"/>
              <w:rPr>
                <w:rFonts w:ascii="GHEA Grapalat" w:hAnsi="GHEA Grapalat"/>
                <w:lang w:val="hy-AM"/>
              </w:rPr>
            </w:pPr>
            <w:r>
              <w:rPr>
                <w:rFonts w:ascii="GHEA Grapalat" w:hAnsi="GHEA Grapalat"/>
                <w:lang w:val="hy-AM"/>
              </w:rPr>
              <w:t>Նաիրա Ղազարյան  Նորիկ</w:t>
            </w:r>
          </w:p>
        </w:tc>
        <w:tc>
          <w:tcPr>
            <w:tcW w:w="1922" w:type="dxa"/>
          </w:tcPr>
          <w:p w14:paraId="298FD993">
            <w:pPr>
              <w:jc w:val="center"/>
              <w:rPr>
                <w:rFonts w:ascii="GHEA Grapalat" w:hAnsi="GHEA Grapalat"/>
                <w:lang w:val="hy-AM"/>
              </w:rPr>
            </w:pPr>
            <w:r>
              <w:rPr>
                <w:rFonts w:ascii="GHEA Grapalat" w:hAnsi="GHEA Grapalat"/>
              </w:rPr>
              <w:t>Դաստիա</w:t>
            </w:r>
            <w:r>
              <w:rPr>
                <w:rFonts w:ascii="GHEA Grapalat" w:hAnsi="GHEA Grapalat"/>
                <w:lang w:val="hy-AM"/>
              </w:rPr>
              <w:t>ր</w:t>
            </w:r>
            <w:r>
              <w:rPr>
                <w:rFonts w:ascii="GHEA Grapalat" w:hAnsi="GHEA Grapalat"/>
              </w:rPr>
              <w:t>ակ</w:t>
            </w:r>
          </w:p>
        </w:tc>
        <w:tc>
          <w:tcPr>
            <w:tcW w:w="2133" w:type="dxa"/>
          </w:tcPr>
          <w:p w14:paraId="35F843A2">
            <w:pPr>
              <w:jc w:val="left"/>
              <w:rPr>
                <w:rFonts w:ascii="GHEA Grapalat" w:hAnsi="GHEA Grapalat" w:eastAsia="Calibri"/>
                <w:lang w:val="hy-AM"/>
              </w:rPr>
            </w:pPr>
            <w:r>
              <w:rPr>
                <w:rFonts w:ascii="GHEA Grapalat" w:hAnsi="GHEA Grapalat" w:eastAsia="Calibri"/>
                <w:lang w:val="hy-AM"/>
              </w:rPr>
              <w:t>Միջին մասնագիտական</w:t>
            </w:r>
          </w:p>
        </w:tc>
        <w:tc>
          <w:tcPr>
            <w:tcW w:w="2656" w:type="dxa"/>
          </w:tcPr>
          <w:p w14:paraId="34C2702A">
            <w:pPr>
              <w:jc w:val="center"/>
              <w:rPr>
                <w:rFonts w:ascii="GHEA Grapalat" w:hAnsi="GHEA Grapalat"/>
              </w:rPr>
            </w:pPr>
            <w:r>
              <w:rPr>
                <w:rFonts w:hint="default" w:ascii="GHEA Grapalat" w:hAnsi="GHEA Grapalat"/>
                <w:lang w:val="hy-AM"/>
              </w:rPr>
              <w:t>2025-2026</w:t>
            </w:r>
          </w:p>
        </w:tc>
        <w:tc>
          <w:tcPr>
            <w:tcW w:w="2060" w:type="dxa"/>
          </w:tcPr>
          <w:p w14:paraId="014A0B94">
            <w:pPr>
              <w:jc w:val="center"/>
              <w:rPr>
                <w:rFonts w:ascii="GHEA Grapalat" w:hAnsi="GHEA Grapalat"/>
              </w:rPr>
            </w:pPr>
            <w:r>
              <w:rPr>
                <w:rFonts w:ascii="GHEA Grapalat" w:hAnsi="GHEA Grapalat"/>
                <w:lang w:val="hy-AM"/>
              </w:rPr>
              <w:t>—</w:t>
            </w:r>
          </w:p>
        </w:tc>
      </w:tr>
      <w:tr w14:paraId="25281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4" w:type="dxa"/>
          </w:tcPr>
          <w:p w14:paraId="16AD2A1F">
            <w:pPr>
              <w:jc w:val="left"/>
              <w:rPr>
                <w:rFonts w:ascii="GHEA Grapalat" w:hAnsi="GHEA Grapalat"/>
                <w:lang w:val="hy-AM"/>
              </w:rPr>
            </w:pPr>
            <w:r>
              <w:rPr>
                <w:rFonts w:ascii="GHEA Grapalat" w:hAnsi="GHEA Grapalat"/>
                <w:lang w:val="hy-AM"/>
              </w:rPr>
              <w:t>Սիլվա Հովհաննիսյան Սերյոժա</w:t>
            </w:r>
          </w:p>
        </w:tc>
        <w:tc>
          <w:tcPr>
            <w:tcW w:w="1922" w:type="dxa"/>
          </w:tcPr>
          <w:p w14:paraId="7858F04F">
            <w:pPr>
              <w:jc w:val="center"/>
              <w:rPr>
                <w:rFonts w:ascii="GHEA Grapalat" w:hAnsi="GHEA Grapalat"/>
                <w:lang w:val="hy-AM"/>
              </w:rPr>
            </w:pPr>
            <w:r>
              <w:rPr>
                <w:rFonts w:ascii="GHEA Grapalat" w:hAnsi="GHEA Grapalat"/>
              </w:rPr>
              <w:t>Դաստիա</w:t>
            </w:r>
            <w:r>
              <w:rPr>
                <w:rFonts w:ascii="GHEA Grapalat" w:hAnsi="GHEA Grapalat"/>
                <w:lang w:val="hy-AM"/>
              </w:rPr>
              <w:t>ր</w:t>
            </w:r>
            <w:r>
              <w:rPr>
                <w:rFonts w:ascii="GHEA Grapalat" w:hAnsi="GHEA Grapalat"/>
              </w:rPr>
              <w:t>ակ</w:t>
            </w:r>
          </w:p>
        </w:tc>
        <w:tc>
          <w:tcPr>
            <w:tcW w:w="2133" w:type="dxa"/>
          </w:tcPr>
          <w:p w14:paraId="3701DA98">
            <w:pPr>
              <w:jc w:val="left"/>
              <w:rPr>
                <w:rFonts w:ascii="Microsoft YaHei" w:hAnsi="Microsoft YaHei" w:eastAsia="Microsoft YaHei" w:cs="Microsoft YaHei"/>
                <w:color w:val="333333"/>
                <w:sz w:val="18"/>
                <w:szCs w:val="18"/>
                <w:lang w:val="hy-AM"/>
              </w:rPr>
            </w:pPr>
            <w:r>
              <w:rPr>
                <w:rFonts w:ascii="GHEA Grapalat" w:hAnsi="GHEA Grapalat" w:eastAsia="Calibri"/>
                <w:lang w:val="hy-AM"/>
              </w:rPr>
              <w:t>Միջին մասնագիտական</w:t>
            </w:r>
          </w:p>
        </w:tc>
        <w:tc>
          <w:tcPr>
            <w:tcW w:w="2656" w:type="dxa"/>
          </w:tcPr>
          <w:p w14:paraId="661D5E63">
            <w:pPr>
              <w:jc w:val="center"/>
              <w:rPr>
                <w:rFonts w:ascii="GHEA Grapalat" w:hAnsi="GHEA Grapalat"/>
              </w:rPr>
            </w:pPr>
            <w:r>
              <w:rPr>
                <w:rFonts w:hint="default" w:ascii="GHEA Grapalat" w:hAnsi="GHEA Grapalat"/>
                <w:lang w:val="hy-AM"/>
              </w:rPr>
              <w:t>2025-2026</w:t>
            </w:r>
          </w:p>
        </w:tc>
        <w:tc>
          <w:tcPr>
            <w:tcW w:w="2060" w:type="dxa"/>
          </w:tcPr>
          <w:p w14:paraId="3D0186B5">
            <w:pPr>
              <w:jc w:val="center"/>
              <w:rPr>
                <w:rFonts w:ascii="GHEA Grapalat" w:hAnsi="GHEA Grapalat"/>
              </w:rPr>
            </w:pPr>
            <w:r>
              <w:rPr>
                <w:rFonts w:ascii="GHEA Grapalat" w:hAnsi="GHEA Grapalat"/>
                <w:lang w:val="hy-AM"/>
              </w:rPr>
              <w:t>—</w:t>
            </w:r>
          </w:p>
        </w:tc>
      </w:tr>
      <w:tr w14:paraId="3E517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4" w:type="dxa"/>
          </w:tcPr>
          <w:p w14:paraId="18989407">
            <w:pPr>
              <w:jc w:val="left"/>
              <w:rPr>
                <w:rFonts w:ascii="GHEA Grapalat" w:hAnsi="GHEA Grapalat"/>
                <w:lang w:val="hy-AM"/>
              </w:rPr>
            </w:pPr>
            <w:r>
              <w:rPr>
                <w:rFonts w:ascii="GHEA Grapalat" w:hAnsi="GHEA Grapalat"/>
                <w:lang w:val="hy-AM"/>
              </w:rPr>
              <w:t>Քրիստինե Բադալյան Ժորա</w:t>
            </w:r>
          </w:p>
        </w:tc>
        <w:tc>
          <w:tcPr>
            <w:tcW w:w="1922" w:type="dxa"/>
          </w:tcPr>
          <w:p w14:paraId="43F9C7CD">
            <w:pPr>
              <w:jc w:val="center"/>
              <w:rPr>
                <w:rFonts w:ascii="GHEA Grapalat" w:hAnsi="GHEA Grapalat"/>
                <w:lang w:val="hy-AM"/>
              </w:rPr>
            </w:pPr>
            <w:r>
              <w:rPr>
                <w:rFonts w:ascii="GHEA Grapalat" w:hAnsi="GHEA Grapalat"/>
              </w:rPr>
              <w:t>Դաստիա</w:t>
            </w:r>
            <w:r>
              <w:rPr>
                <w:rFonts w:ascii="GHEA Grapalat" w:hAnsi="GHEA Grapalat"/>
                <w:lang w:val="hy-AM"/>
              </w:rPr>
              <w:t>ր</w:t>
            </w:r>
            <w:r>
              <w:rPr>
                <w:rFonts w:ascii="GHEA Grapalat" w:hAnsi="GHEA Grapalat"/>
              </w:rPr>
              <w:t>ակ</w:t>
            </w:r>
          </w:p>
        </w:tc>
        <w:tc>
          <w:tcPr>
            <w:tcW w:w="2133" w:type="dxa"/>
          </w:tcPr>
          <w:p w14:paraId="4B08BC35">
            <w:pPr>
              <w:jc w:val="left"/>
              <w:rPr>
                <w:rFonts w:ascii="GHEA Grapalat" w:hAnsi="GHEA Grapalat" w:eastAsia="Calibri"/>
                <w:lang w:val="hy-AM"/>
              </w:rPr>
            </w:pPr>
            <w:r>
              <w:rPr>
                <w:rFonts w:ascii="GHEA Grapalat" w:hAnsi="GHEA Grapalat" w:eastAsia="Calibri"/>
                <w:lang w:val="hy-AM"/>
              </w:rPr>
              <w:t>Միջին մասնագիտական</w:t>
            </w:r>
          </w:p>
        </w:tc>
        <w:tc>
          <w:tcPr>
            <w:tcW w:w="2656" w:type="dxa"/>
          </w:tcPr>
          <w:p w14:paraId="747C084A">
            <w:pPr>
              <w:jc w:val="center"/>
              <w:rPr>
                <w:rFonts w:ascii="GHEA Grapalat" w:hAnsi="GHEA Grapalat"/>
              </w:rPr>
            </w:pPr>
            <w:r>
              <w:rPr>
                <w:rFonts w:hint="default" w:ascii="GHEA Grapalat" w:hAnsi="GHEA Grapalat"/>
                <w:lang w:val="hy-AM"/>
              </w:rPr>
              <w:t>2025</w:t>
            </w:r>
          </w:p>
        </w:tc>
        <w:tc>
          <w:tcPr>
            <w:tcW w:w="2060" w:type="dxa"/>
          </w:tcPr>
          <w:p w14:paraId="1F58118C">
            <w:pPr>
              <w:jc w:val="center"/>
              <w:rPr>
                <w:rFonts w:ascii="GHEA Grapalat" w:hAnsi="GHEA Grapalat"/>
                <w:lang w:val="hy-AM"/>
              </w:rPr>
            </w:pPr>
            <w:r>
              <w:rPr>
                <w:rFonts w:ascii="GHEA Grapalat" w:hAnsi="GHEA Grapalat"/>
                <w:lang w:val="hy-AM"/>
              </w:rPr>
              <w:t>—</w:t>
            </w:r>
          </w:p>
        </w:tc>
      </w:tr>
      <w:tr w14:paraId="433C8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4" w:type="dxa"/>
          </w:tcPr>
          <w:p w14:paraId="51F85FFC">
            <w:pPr>
              <w:jc w:val="left"/>
              <w:rPr>
                <w:rFonts w:hint="default" w:ascii="GHEA Grapalat" w:hAnsi="GHEA Grapalat"/>
                <w:lang w:val="hy-AM"/>
              </w:rPr>
            </w:pPr>
            <w:r>
              <w:rPr>
                <w:rFonts w:ascii="GHEA Grapalat" w:hAnsi="GHEA Grapalat"/>
                <w:lang w:val="hy-AM"/>
              </w:rPr>
              <w:t>Լուսինե</w:t>
            </w:r>
            <w:r>
              <w:rPr>
                <w:rFonts w:hint="default" w:ascii="GHEA Grapalat" w:hAnsi="GHEA Grapalat"/>
                <w:lang w:val="hy-AM"/>
              </w:rPr>
              <w:t xml:space="preserve"> Ալեքսանյան</w:t>
            </w:r>
          </w:p>
        </w:tc>
        <w:tc>
          <w:tcPr>
            <w:tcW w:w="1922" w:type="dxa"/>
          </w:tcPr>
          <w:p w14:paraId="0DB978D6">
            <w:pPr>
              <w:jc w:val="center"/>
              <w:rPr>
                <w:rFonts w:hint="default" w:ascii="GHEA Grapalat" w:hAnsi="GHEA Grapalat"/>
                <w:lang w:val="hy-AM"/>
              </w:rPr>
            </w:pPr>
            <w:r>
              <w:rPr>
                <w:rFonts w:hint="default" w:ascii="GHEA Grapalat" w:hAnsi="GHEA Grapalat"/>
                <w:lang w:val="hy-AM"/>
              </w:rPr>
              <w:t>Դաստիարակ</w:t>
            </w:r>
          </w:p>
        </w:tc>
        <w:tc>
          <w:tcPr>
            <w:tcW w:w="2133" w:type="dxa"/>
          </w:tcPr>
          <w:p w14:paraId="41C6AB25">
            <w:pPr>
              <w:jc w:val="left"/>
              <w:rPr>
                <w:rFonts w:ascii="GHEA Grapalat" w:hAnsi="GHEA Grapalat" w:eastAsia="Calibri"/>
                <w:lang w:val="hy-AM"/>
              </w:rPr>
            </w:pPr>
            <w:r>
              <w:rPr>
                <w:rFonts w:ascii="GHEA Grapalat" w:hAnsi="GHEA Grapalat"/>
              </w:rPr>
              <w:t>Բարձրագոյն</w:t>
            </w:r>
          </w:p>
        </w:tc>
        <w:tc>
          <w:tcPr>
            <w:tcW w:w="2656" w:type="dxa"/>
          </w:tcPr>
          <w:p w14:paraId="3221925D">
            <w:pPr>
              <w:jc w:val="center"/>
              <w:rPr>
                <w:rFonts w:hint="default" w:ascii="GHEA Grapalat" w:hAnsi="GHEA Grapalat"/>
                <w:lang w:val="hy-AM"/>
              </w:rPr>
            </w:pPr>
            <w:r>
              <w:rPr>
                <w:rFonts w:hint="default" w:ascii="GHEA Grapalat" w:hAnsi="GHEA Grapalat"/>
                <w:lang w:val="hy-AM"/>
              </w:rPr>
              <w:t>2026</w:t>
            </w:r>
          </w:p>
        </w:tc>
        <w:tc>
          <w:tcPr>
            <w:tcW w:w="2060" w:type="dxa"/>
          </w:tcPr>
          <w:p w14:paraId="46BE163C">
            <w:pPr>
              <w:jc w:val="center"/>
              <w:rPr>
                <w:rFonts w:ascii="GHEA Grapalat" w:hAnsi="GHEA Grapalat"/>
                <w:lang w:val="hy-AM"/>
              </w:rPr>
            </w:pPr>
          </w:p>
        </w:tc>
      </w:tr>
      <w:tr w14:paraId="28DB6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4" w:type="dxa"/>
          </w:tcPr>
          <w:p w14:paraId="197428F4">
            <w:pPr>
              <w:jc w:val="both"/>
              <w:rPr>
                <w:rFonts w:ascii="GHEA Grapalat" w:hAnsi="GHEA Grapalat"/>
                <w:lang w:val="hy-AM"/>
              </w:rPr>
            </w:pPr>
            <w:r>
              <w:rPr>
                <w:rFonts w:ascii="GHEA Grapalat" w:hAnsi="GHEA Grapalat"/>
                <w:lang w:val="hy-AM"/>
              </w:rPr>
              <w:t>Անահիտ Ասատրյան Աշխարիկ</w:t>
            </w:r>
          </w:p>
        </w:tc>
        <w:tc>
          <w:tcPr>
            <w:tcW w:w="1922" w:type="dxa"/>
          </w:tcPr>
          <w:p w14:paraId="59BEC35E">
            <w:pPr>
              <w:jc w:val="center"/>
              <w:rPr>
                <w:rFonts w:ascii="GHEA Grapalat" w:hAnsi="GHEA Grapalat"/>
                <w:lang w:val="hy-AM"/>
              </w:rPr>
            </w:pPr>
            <w:r>
              <w:rPr>
                <w:rFonts w:ascii="GHEA Grapalat" w:hAnsi="GHEA Grapalat"/>
                <w:lang w:val="hy-AM"/>
              </w:rPr>
              <w:t>Երաժշտ</w:t>
            </w:r>
            <w:r>
              <w:rPr>
                <w:lang w:val="hy-AM"/>
              </w:rPr>
              <w:t>․դ</w:t>
            </w:r>
            <w:r>
              <w:rPr>
                <w:rFonts w:ascii="GHEA Grapalat" w:hAnsi="GHEA Grapalat"/>
              </w:rPr>
              <w:t>աստ</w:t>
            </w:r>
            <w:r>
              <w:rPr>
                <w:rFonts w:ascii="GHEA Grapalat" w:hAnsi="GHEA Grapalat"/>
                <w:lang w:val="hy-AM"/>
              </w:rPr>
              <w:t>իարակ</w:t>
            </w:r>
          </w:p>
        </w:tc>
        <w:tc>
          <w:tcPr>
            <w:tcW w:w="2133" w:type="dxa"/>
          </w:tcPr>
          <w:p w14:paraId="7E7C322A">
            <w:pPr>
              <w:jc w:val="left"/>
              <w:rPr>
                <w:rFonts w:ascii="GHEA Grapalat" w:hAnsi="GHEA Grapalat" w:eastAsia="Calibri"/>
                <w:lang w:val="hy-AM"/>
              </w:rPr>
            </w:pPr>
            <w:r>
              <w:rPr>
                <w:rFonts w:ascii="GHEA Grapalat" w:hAnsi="GHEA Grapalat" w:eastAsia="Calibri"/>
                <w:lang w:val="hy-AM"/>
              </w:rPr>
              <w:t>Միջին մասնագիտական</w:t>
            </w:r>
          </w:p>
        </w:tc>
        <w:tc>
          <w:tcPr>
            <w:tcW w:w="2656" w:type="dxa"/>
          </w:tcPr>
          <w:p w14:paraId="66500AC3">
            <w:pPr>
              <w:jc w:val="center"/>
              <w:rPr>
                <w:rFonts w:ascii="GHEA Grapalat" w:hAnsi="GHEA Grapalat"/>
                <w:lang w:val="hy-AM"/>
              </w:rPr>
            </w:pPr>
            <w:r>
              <w:rPr>
                <w:rFonts w:hint="default" w:ascii="GHEA Grapalat" w:hAnsi="GHEA Grapalat"/>
                <w:lang w:val="hy-AM"/>
              </w:rPr>
              <w:t>2025-2026</w:t>
            </w:r>
          </w:p>
        </w:tc>
        <w:tc>
          <w:tcPr>
            <w:tcW w:w="2060" w:type="dxa"/>
          </w:tcPr>
          <w:p w14:paraId="124BC9A2">
            <w:pPr>
              <w:jc w:val="center"/>
              <w:rPr>
                <w:rFonts w:hint="default" w:ascii="GHEA Grapalat" w:hAnsi="GHEA Grapalat"/>
                <w:lang w:val="hy-AM"/>
              </w:rPr>
            </w:pPr>
            <w:r>
              <w:rPr>
                <w:rFonts w:hint="default" w:ascii="GHEA Grapalat" w:hAnsi="GHEA Grapalat"/>
                <w:lang w:val="hy-AM"/>
              </w:rPr>
              <w:t>շնորհակալագիր</w:t>
            </w:r>
          </w:p>
          <w:p w14:paraId="520FCF83">
            <w:pPr>
              <w:jc w:val="both"/>
              <w:rPr>
                <w:rFonts w:ascii="GHEA Grapalat" w:hAnsi="GHEA Grapalat"/>
                <w:lang w:val="hy-AM"/>
              </w:rPr>
            </w:pPr>
          </w:p>
        </w:tc>
      </w:tr>
      <w:tr w14:paraId="7F91B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4" w:type="dxa"/>
          </w:tcPr>
          <w:p w14:paraId="0CCB69A2">
            <w:pPr>
              <w:jc w:val="both"/>
              <w:rPr>
                <w:rFonts w:ascii="GHEA Grapalat" w:hAnsi="GHEA Grapalat"/>
                <w:lang w:val="hy-AM"/>
              </w:rPr>
            </w:pPr>
            <w:r>
              <w:rPr>
                <w:rFonts w:ascii="GHEA Grapalat" w:hAnsi="GHEA Grapalat"/>
              </w:rPr>
              <w:t xml:space="preserve">Գայանե </w:t>
            </w:r>
            <w:r>
              <w:rPr>
                <w:rFonts w:ascii="GHEA Grapalat" w:hAnsi="GHEA Grapalat"/>
                <w:lang w:val="hy-AM"/>
              </w:rPr>
              <w:t>Մխչյան Վարուժան</w:t>
            </w:r>
          </w:p>
        </w:tc>
        <w:tc>
          <w:tcPr>
            <w:tcW w:w="1922" w:type="dxa"/>
          </w:tcPr>
          <w:p w14:paraId="0DC6E264">
            <w:pPr>
              <w:jc w:val="center"/>
              <w:rPr>
                <w:rFonts w:ascii="GHEA Grapalat" w:hAnsi="GHEA Grapalat"/>
                <w:lang w:val="hy-AM"/>
              </w:rPr>
            </w:pPr>
            <w:r>
              <w:rPr>
                <w:rFonts w:ascii="GHEA Grapalat" w:hAnsi="GHEA Grapalat"/>
                <w:lang w:val="hy-AM"/>
              </w:rPr>
              <w:t>Երաժշտ</w:t>
            </w:r>
            <w:r>
              <w:rPr>
                <w:lang w:val="hy-AM"/>
              </w:rPr>
              <w:t>․դ</w:t>
            </w:r>
            <w:r>
              <w:rPr>
                <w:rFonts w:ascii="GHEA Grapalat" w:hAnsi="GHEA Grapalat"/>
              </w:rPr>
              <w:t>աստ</w:t>
            </w:r>
            <w:r>
              <w:rPr>
                <w:rFonts w:ascii="GHEA Grapalat" w:hAnsi="GHEA Grapalat"/>
                <w:lang w:val="hy-AM"/>
              </w:rPr>
              <w:t>իարակ</w:t>
            </w:r>
          </w:p>
        </w:tc>
        <w:tc>
          <w:tcPr>
            <w:tcW w:w="2133" w:type="dxa"/>
          </w:tcPr>
          <w:p w14:paraId="1EE54B6A">
            <w:pPr>
              <w:jc w:val="left"/>
              <w:rPr>
                <w:rFonts w:ascii="GHEA Grapalat" w:hAnsi="GHEA Grapalat" w:eastAsia="Calibri"/>
              </w:rPr>
            </w:pPr>
            <w:r>
              <w:rPr>
                <w:rFonts w:ascii="GHEA Grapalat" w:hAnsi="GHEA Grapalat" w:eastAsia="Calibri"/>
              </w:rPr>
              <w:t xml:space="preserve">Միջին </w:t>
            </w:r>
            <w:r>
              <w:rPr>
                <w:rFonts w:ascii="GHEA Grapalat" w:hAnsi="GHEA Grapalat"/>
                <w:lang w:val="hy-AM"/>
              </w:rPr>
              <w:t>մասնագիտական</w:t>
            </w:r>
          </w:p>
        </w:tc>
        <w:tc>
          <w:tcPr>
            <w:tcW w:w="2656" w:type="dxa"/>
          </w:tcPr>
          <w:p w14:paraId="0788CF85">
            <w:pPr>
              <w:jc w:val="center"/>
              <w:rPr>
                <w:rFonts w:ascii="GHEA Grapalat" w:hAnsi="GHEA Grapalat" w:eastAsia="Calibri"/>
                <w:lang w:val="hy-AM"/>
              </w:rPr>
            </w:pPr>
            <w:r>
              <w:rPr>
                <w:rFonts w:hint="default" w:ascii="GHEA Grapalat" w:hAnsi="GHEA Grapalat"/>
                <w:lang w:val="hy-AM"/>
              </w:rPr>
              <w:t>2025</w:t>
            </w:r>
          </w:p>
        </w:tc>
        <w:tc>
          <w:tcPr>
            <w:tcW w:w="2060" w:type="dxa"/>
          </w:tcPr>
          <w:p w14:paraId="36ADD745">
            <w:pPr>
              <w:jc w:val="center"/>
              <w:rPr>
                <w:rFonts w:ascii="GHEA Grapalat" w:hAnsi="GHEA Grapalat" w:eastAsia="Calibri"/>
                <w:lang w:val="hy-AM"/>
              </w:rPr>
            </w:pPr>
            <w:r>
              <w:rPr>
                <w:rFonts w:ascii="GHEA Grapalat" w:hAnsi="GHEA Grapalat"/>
                <w:lang w:val="hy-AM"/>
              </w:rPr>
              <w:t>—</w:t>
            </w:r>
          </w:p>
        </w:tc>
      </w:tr>
      <w:tr w14:paraId="1C536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4" w:type="dxa"/>
          </w:tcPr>
          <w:p w14:paraId="432709C1">
            <w:pPr>
              <w:jc w:val="both"/>
              <w:rPr>
                <w:rFonts w:hint="default" w:ascii="GHEA Grapalat" w:hAnsi="GHEA Grapalat"/>
                <w:lang w:val="hy-AM"/>
              </w:rPr>
            </w:pPr>
            <w:r>
              <w:rPr>
                <w:rFonts w:ascii="GHEA Grapalat" w:hAnsi="GHEA Grapalat"/>
                <w:lang w:val="hy-AM"/>
              </w:rPr>
              <w:t>Մարտա</w:t>
            </w:r>
            <w:r>
              <w:rPr>
                <w:rFonts w:hint="default" w:ascii="GHEA Grapalat" w:hAnsi="GHEA Grapalat"/>
                <w:lang w:val="hy-AM"/>
              </w:rPr>
              <w:t xml:space="preserve"> Ղահրամանյան</w:t>
            </w:r>
          </w:p>
          <w:p w14:paraId="20ECB331">
            <w:pPr>
              <w:jc w:val="both"/>
              <w:rPr>
                <w:rFonts w:hint="default" w:ascii="GHEA Grapalat" w:hAnsi="GHEA Grapalat"/>
                <w:lang w:val="hy-AM"/>
              </w:rPr>
            </w:pPr>
            <w:r>
              <w:rPr>
                <w:rFonts w:hint="default" w:ascii="GHEA Grapalat" w:hAnsi="GHEA Grapalat"/>
                <w:lang w:val="hy-AM"/>
              </w:rPr>
              <w:t>Հեկտոր</w:t>
            </w:r>
          </w:p>
          <w:p w14:paraId="0BC6D08A">
            <w:pPr>
              <w:jc w:val="both"/>
              <w:rPr>
                <w:rFonts w:hint="default" w:ascii="GHEA Grapalat" w:hAnsi="GHEA Grapalat"/>
                <w:lang w:val="hy-AM"/>
              </w:rPr>
            </w:pPr>
          </w:p>
        </w:tc>
        <w:tc>
          <w:tcPr>
            <w:tcW w:w="1922" w:type="dxa"/>
          </w:tcPr>
          <w:p w14:paraId="511564B2">
            <w:pPr>
              <w:jc w:val="center"/>
              <w:rPr>
                <w:rFonts w:ascii="GHEA Grapalat" w:hAnsi="GHEA Grapalat"/>
                <w:lang w:val="hy-AM"/>
              </w:rPr>
            </w:pPr>
            <w:r>
              <w:rPr>
                <w:rFonts w:ascii="GHEA Grapalat" w:hAnsi="GHEA Grapalat"/>
                <w:lang w:val="hy-AM"/>
              </w:rPr>
              <w:t>Երաժշտ</w:t>
            </w:r>
            <w:r>
              <w:rPr>
                <w:lang w:val="hy-AM"/>
              </w:rPr>
              <w:t>․դ</w:t>
            </w:r>
            <w:r>
              <w:rPr>
                <w:rFonts w:ascii="GHEA Grapalat" w:hAnsi="GHEA Grapalat"/>
              </w:rPr>
              <w:t>աստ</w:t>
            </w:r>
            <w:r>
              <w:rPr>
                <w:rFonts w:ascii="GHEA Grapalat" w:hAnsi="GHEA Grapalat"/>
                <w:lang w:val="hy-AM"/>
              </w:rPr>
              <w:t>իարակ</w:t>
            </w:r>
          </w:p>
        </w:tc>
        <w:tc>
          <w:tcPr>
            <w:tcW w:w="2133" w:type="dxa"/>
          </w:tcPr>
          <w:p w14:paraId="53A98955">
            <w:pPr>
              <w:jc w:val="left"/>
              <w:rPr>
                <w:rFonts w:ascii="GHEA Grapalat" w:hAnsi="GHEA Grapalat" w:eastAsia="Calibri"/>
              </w:rPr>
            </w:pPr>
            <w:r>
              <w:rPr>
                <w:rFonts w:ascii="GHEA Grapalat" w:hAnsi="GHEA Grapalat" w:eastAsia="Calibri"/>
              </w:rPr>
              <w:t xml:space="preserve">Միջին </w:t>
            </w:r>
            <w:r>
              <w:rPr>
                <w:rFonts w:ascii="GHEA Grapalat" w:hAnsi="GHEA Grapalat"/>
                <w:lang w:val="hy-AM"/>
              </w:rPr>
              <w:t>մասնագիտական</w:t>
            </w:r>
          </w:p>
        </w:tc>
        <w:tc>
          <w:tcPr>
            <w:tcW w:w="2656" w:type="dxa"/>
          </w:tcPr>
          <w:p w14:paraId="443B1404">
            <w:pPr>
              <w:jc w:val="center"/>
              <w:rPr>
                <w:rFonts w:hint="default" w:ascii="GHEA Grapalat" w:hAnsi="GHEA Grapalat"/>
                <w:lang w:val="hy-AM"/>
              </w:rPr>
            </w:pPr>
            <w:r>
              <w:rPr>
                <w:rFonts w:hint="default" w:ascii="GHEA Grapalat" w:hAnsi="GHEA Grapalat"/>
                <w:lang w:val="hy-AM"/>
              </w:rPr>
              <w:t>2026</w:t>
            </w:r>
          </w:p>
        </w:tc>
        <w:tc>
          <w:tcPr>
            <w:tcW w:w="2060" w:type="dxa"/>
          </w:tcPr>
          <w:p w14:paraId="58F6C86E">
            <w:pPr>
              <w:jc w:val="center"/>
              <w:rPr>
                <w:rFonts w:ascii="GHEA Grapalat" w:hAnsi="GHEA Grapalat"/>
                <w:lang w:val="hy-AM"/>
              </w:rPr>
            </w:pPr>
          </w:p>
        </w:tc>
      </w:tr>
      <w:tr w14:paraId="4DB0F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2204" w:type="dxa"/>
          </w:tcPr>
          <w:p w14:paraId="479EEEE6">
            <w:pPr>
              <w:jc w:val="both"/>
              <w:rPr>
                <w:rFonts w:ascii="GHEA Grapalat" w:hAnsi="GHEA Grapalat"/>
                <w:lang w:val="hy-AM"/>
              </w:rPr>
            </w:pPr>
            <w:r>
              <w:rPr>
                <w:rFonts w:ascii="GHEA Grapalat" w:hAnsi="GHEA Grapalat"/>
                <w:lang w:val="hy-AM"/>
              </w:rPr>
              <w:t>Գոհար Խաչատրյան Վոլոդյա</w:t>
            </w:r>
          </w:p>
        </w:tc>
        <w:tc>
          <w:tcPr>
            <w:tcW w:w="1922" w:type="dxa"/>
          </w:tcPr>
          <w:p w14:paraId="77E4E0A4">
            <w:pPr>
              <w:jc w:val="center"/>
              <w:rPr>
                <w:rFonts w:ascii="GHEA Grapalat" w:hAnsi="GHEA Grapalat" w:cs="Calibri"/>
                <w:lang w:val="hy-AM"/>
              </w:rPr>
            </w:pPr>
            <w:r>
              <w:rPr>
                <w:rFonts w:ascii="GHEA Grapalat" w:hAnsi="GHEA Grapalat"/>
                <w:lang w:val="hy-AM"/>
              </w:rPr>
              <w:t>Ֆիզ</w:t>
            </w:r>
            <w:r>
              <w:rPr>
                <w:lang w:val="hy-AM"/>
              </w:rPr>
              <w:t>․հրահանգիչ</w:t>
            </w:r>
          </w:p>
        </w:tc>
        <w:tc>
          <w:tcPr>
            <w:tcW w:w="2133" w:type="dxa"/>
          </w:tcPr>
          <w:p w14:paraId="18755E69">
            <w:pPr>
              <w:jc w:val="left"/>
              <w:rPr>
                <w:rFonts w:ascii="GHEA Grapalat" w:hAnsi="GHEA Grapalat" w:eastAsia="Calibri"/>
                <w:lang w:val="hy-AM"/>
              </w:rPr>
            </w:pPr>
            <w:r>
              <w:rPr>
                <w:rFonts w:ascii="GHEA Grapalat" w:hAnsi="GHEA Grapalat"/>
              </w:rPr>
              <w:t>Բարձրագոյն</w:t>
            </w:r>
          </w:p>
        </w:tc>
        <w:tc>
          <w:tcPr>
            <w:tcW w:w="2656" w:type="dxa"/>
          </w:tcPr>
          <w:p w14:paraId="2391E146">
            <w:pPr>
              <w:jc w:val="center"/>
              <w:rPr>
                <w:rFonts w:ascii="GHEA Grapalat" w:hAnsi="GHEA Grapalat"/>
              </w:rPr>
            </w:pPr>
            <w:r>
              <w:rPr>
                <w:rFonts w:hint="default" w:ascii="GHEA Grapalat" w:hAnsi="GHEA Grapalat"/>
                <w:lang w:val="hy-AM"/>
              </w:rPr>
              <w:t>2025-2026</w:t>
            </w:r>
          </w:p>
        </w:tc>
        <w:tc>
          <w:tcPr>
            <w:tcW w:w="2060" w:type="dxa"/>
          </w:tcPr>
          <w:p w14:paraId="5AB70099">
            <w:pPr>
              <w:jc w:val="center"/>
              <w:rPr>
                <w:rFonts w:ascii="GHEA Grapalat" w:hAnsi="GHEA Grapalat"/>
                <w:lang w:val="hy-AM"/>
              </w:rPr>
            </w:pPr>
            <w:r>
              <w:rPr>
                <w:rFonts w:ascii="GHEA Grapalat" w:hAnsi="GHEA Grapalat"/>
                <w:lang w:val="hy-AM"/>
              </w:rPr>
              <w:t>—</w:t>
            </w:r>
          </w:p>
        </w:tc>
      </w:tr>
      <w:tr w14:paraId="23095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4" w:type="dxa"/>
          </w:tcPr>
          <w:p w14:paraId="5C6D1D8E">
            <w:pPr>
              <w:jc w:val="both"/>
              <w:rPr>
                <w:rFonts w:ascii="GHEA Grapalat" w:hAnsi="GHEA Grapalat"/>
                <w:lang w:val="hy-AM"/>
              </w:rPr>
            </w:pPr>
            <w:r>
              <w:rPr>
                <w:rFonts w:ascii="GHEA Grapalat" w:hAnsi="GHEA Grapalat"/>
                <w:lang w:val="hy-AM"/>
              </w:rPr>
              <w:t>Սեդա Ադամյան Համլետ</w:t>
            </w:r>
          </w:p>
        </w:tc>
        <w:tc>
          <w:tcPr>
            <w:tcW w:w="1922" w:type="dxa"/>
          </w:tcPr>
          <w:p w14:paraId="6484557A">
            <w:pPr>
              <w:jc w:val="center"/>
              <w:rPr>
                <w:rFonts w:ascii="GHEA Grapalat" w:hAnsi="GHEA Grapalat"/>
                <w:lang w:val="hy-AM"/>
              </w:rPr>
            </w:pPr>
            <w:r>
              <w:rPr>
                <w:rFonts w:ascii="GHEA Grapalat" w:hAnsi="GHEA Grapalat"/>
                <w:lang w:val="hy-AM"/>
              </w:rPr>
              <w:t>Ֆիզ</w:t>
            </w:r>
            <w:r>
              <w:rPr>
                <w:lang w:val="hy-AM"/>
              </w:rPr>
              <w:t>․հրահանգիչ</w:t>
            </w:r>
          </w:p>
        </w:tc>
        <w:tc>
          <w:tcPr>
            <w:tcW w:w="2133" w:type="dxa"/>
          </w:tcPr>
          <w:p w14:paraId="6DA427D6">
            <w:pPr>
              <w:jc w:val="left"/>
              <w:rPr>
                <w:rFonts w:ascii="GHEA Grapalat" w:hAnsi="GHEA Grapalat" w:eastAsia="Calibri"/>
                <w:lang w:val="hy-AM"/>
              </w:rPr>
            </w:pPr>
            <w:r>
              <w:rPr>
                <w:rFonts w:ascii="GHEA Grapalat" w:hAnsi="GHEA Grapalat"/>
              </w:rPr>
              <w:t>Բարձրագոյն</w:t>
            </w:r>
          </w:p>
        </w:tc>
        <w:tc>
          <w:tcPr>
            <w:tcW w:w="2656" w:type="dxa"/>
          </w:tcPr>
          <w:p w14:paraId="22D69640">
            <w:pPr>
              <w:jc w:val="center"/>
              <w:rPr>
                <w:rFonts w:ascii="GHEA Grapalat" w:hAnsi="GHEA Grapalat"/>
              </w:rPr>
            </w:pPr>
            <w:r>
              <w:rPr>
                <w:rFonts w:hint="default" w:ascii="GHEA Grapalat" w:hAnsi="GHEA Grapalat"/>
                <w:lang w:val="hy-AM"/>
              </w:rPr>
              <w:t>2025-2026</w:t>
            </w:r>
          </w:p>
        </w:tc>
        <w:tc>
          <w:tcPr>
            <w:tcW w:w="2060" w:type="dxa"/>
          </w:tcPr>
          <w:p w14:paraId="16A04A5E">
            <w:pPr>
              <w:jc w:val="center"/>
              <w:rPr>
                <w:rFonts w:hint="default" w:ascii="GHEA Grapalat" w:hAnsi="GHEA Grapalat"/>
                <w:lang w:val="hy-AM"/>
              </w:rPr>
            </w:pPr>
            <w:r>
              <w:rPr>
                <w:rFonts w:hint="default" w:ascii="GHEA Grapalat" w:hAnsi="GHEA Grapalat"/>
                <w:lang w:val="hy-AM"/>
              </w:rPr>
              <w:t>շնորհակալագիր</w:t>
            </w:r>
          </w:p>
          <w:p w14:paraId="61A320A6">
            <w:pPr>
              <w:jc w:val="center"/>
              <w:rPr>
                <w:rFonts w:ascii="GHEA Grapalat" w:hAnsi="GHEA Grapalat"/>
                <w:lang w:val="hy-AM"/>
              </w:rPr>
            </w:pPr>
          </w:p>
        </w:tc>
      </w:tr>
      <w:tr w14:paraId="78574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4" w:type="dxa"/>
          </w:tcPr>
          <w:p w14:paraId="73449302">
            <w:pPr>
              <w:jc w:val="left"/>
              <w:rPr>
                <w:rFonts w:ascii="GHEA Grapalat" w:hAnsi="GHEA Grapalat"/>
                <w:lang w:val="hy-AM"/>
              </w:rPr>
            </w:pPr>
            <w:r>
              <w:rPr>
                <w:rFonts w:ascii="GHEA Grapalat" w:hAnsi="GHEA Grapalat"/>
                <w:lang w:val="hy-AM"/>
              </w:rPr>
              <w:t>Հայաստան Ավետիսյան Ռազմիկ</w:t>
            </w:r>
          </w:p>
        </w:tc>
        <w:tc>
          <w:tcPr>
            <w:tcW w:w="1922" w:type="dxa"/>
          </w:tcPr>
          <w:p w14:paraId="07BCCE47">
            <w:pPr>
              <w:jc w:val="center"/>
              <w:rPr>
                <w:rFonts w:ascii="GHEA Grapalat" w:hAnsi="GHEA Grapalat"/>
                <w:lang w:val="hy-AM"/>
              </w:rPr>
            </w:pPr>
            <w:r>
              <w:rPr>
                <w:rFonts w:ascii="GHEA Grapalat" w:hAnsi="GHEA Grapalat"/>
                <w:lang w:val="hy-AM"/>
              </w:rPr>
              <w:t>Հոգեբան</w:t>
            </w:r>
          </w:p>
        </w:tc>
        <w:tc>
          <w:tcPr>
            <w:tcW w:w="2133" w:type="dxa"/>
          </w:tcPr>
          <w:p w14:paraId="299611AF">
            <w:pPr>
              <w:jc w:val="left"/>
              <w:rPr>
                <w:rFonts w:ascii="GHEA Grapalat" w:hAnsi="GHEA Grapalat" w:eastAsia="Calibri"/>
                <w:lang w:val="hy-AM"/>
              </w:rPr>
            </w:pPr>
            <w:r>
              <w:rPr>
                <w:rFonts w:ascii="GHEA Grapalat" w:hAnsi="GHEA Grapalat" w:eastAsia="Calibri"/>
                <w:lang w:val="hy-AM"/>
              </w:rPr>
              <w:t>Բարձրագույն</w:t>
            </w:r>
          </w:p>
        </w:tc>
        <w:tc>
          <w:tcPr>
            <w:tcW w:w="2656" w:type="dxa"/>
          </w:tcPr>
          <w:p w14:paraId="6A45CD3B">
            <w:pPr>
              <w:jc w:val="center"/>
              <w:rPr>
                <w:rFonts w:ascii="GHEA Grapalat" w:hAnsi="GHEA Grapalat"/>
                <w:lang w:val="hy-AM"/>
              </w:rPr>
            </w:pPr>
            <w:r>
              <w:rPr>
                <w:rFonts w:hint="default" w:ascii="GHEA Grapalat" w:hAnsi="GHEA Grapalat"/>
                <w:lang w:val="hy-AM"/>
              </w:rPr>
              <w:t>2025-2026</w:t>
            </w:r>
          </w:p>
        </w:tc>
        <w:tc>
          <w:tcPr>
            <w:tcW w:w="2060" w:type="dxa"/>
          </w:tcPr>
          <w:p w14:paraId="7FE5C506">
            <w:pPr>
              <w:jc w:val="center"/>
              <w:rPr>
                <w:rFonts w:ascii="GHEA Grapalat" w:hAnsi="GHEA Grapalat"/>
                <w:lang w:val="hy-AM"/>
              </w:rPr>
            </w:pPr>
            <w:r>
              <w:rPr>
                <w:rFonts w:ascii="GHEA Grapalat" w:hAnsi="GHEA Grapalat"/>
                <w:lang w:val="hy-AM"/>
              </w:rPr>
              <w:t>—</w:t>
            </w:r>
          </w:p>
        </w:tc>
      </w:tr>
      <w:tr w14:paraId="43C33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4" w:type="dxa"/>
          </w:tcPr>
          <w:p w14:paraId="7D5E90F0">
            <w:pPr>
              <w:jc w:val="left"/>
              <w:rPr>
                <w:rFonts w:ascii="GHEA Grapalat" w:hAnsi="GHEA Grapalat"/>
                <w:lang w:val="hy-AM"/>
              </w:rPr>
            </w:pPr>
            <w:r>
              <w:rPr>
                <w:rFonts w:ascii="GHEA Grapalat" w:hAnsi="GHEA Grapalat"/>
                <w:lang w:val="hy-AM"/>
              </w:rPr>
              <w:t>Աննա Գիշյան Գագիկ</w:t>
            </w:r>
          </w:p>
        </w:tc>
        <w:tc>
          <w:tcPr>
            <w:tcW w:w="1922" w:type="dxa"/>
          </w:tcPr>
          <w:p w14:paraId="17C06CFD">
            <w:pPr>
              <w:jc w:val="center"/>
              <w:rPr>
                <w:rFonts w:ascii="GHEA Grapalat" w:hAnsi="GHEA Grapalat"/>
                <w:lang w:val="hy-AM"/>
              </w:rPr>
            </w:pPr>
            <w:r>
              <w:rPr>
                <w:rFonts w:ascii="GHEA Grapalat" w:hAnsi="GHEA Grapalat"/>
                <w:lang w:val="hy-AM"/>
              </w:rPr>
              <w:t>Լոգոպեդ</w:t>
            </w:r>
          </w:p>
        </w:tc>
        <w:tc>
          <w:tcPr>
            <w:tcW w:w="2133" w:type="dxa"/>
          </w:tcPr>
          <w:p w14:paraId="42C23315">
            <w:pPr>
              <w:jc w:val="left"/>
              <w:rPr>
                <w:rFonts w:ascii="GHEA Grapalat" w:hAnsi="GHEA Grapalat" w:eastAsia="Calibri"/>
                <w:lang w:val="hy-AM"/>
              </w:rPr>
            </w:pPr>
            <w:r>
              <w:rPr>
                <w:rFonts w:ascii="GHEA Grapalat" w:hAnsi="GHEA Grapalat" w:eastAsia="Calibri"/>
                <w:lang w:val="hy-AM"/>
              </w:rPr>
              <w:t>Բարձրագույն</w:t>
            </w:r>
          </w:p>
        </w:tc>
        <w:tc>
          <w:tcPr>
            <w:tcW w:w="2656" w:type="dxa"/>
          </w:tcPr>
          <w:p w14:paraId="45C300A8">
            <w:pPr>
              <w:jc w:val="center"/>
              <w:rPr>
                <w:rFonts w:ascii="GHEA Grapalat" w:hAnsi="GHEA Grapalat"/>
                <w:lang w:val="hy-AM"/>
              </w:rPr>
            </w:pPr>
            <w:r>
              <w:rPr>
                <w:rFonts w:hint="default" w:ascii="GHEA Grapalat" w:hAnsi="GHEA Grapalat"/>
                <w:lang w:val="hy-AM"/>
              </w:rPr>
              <w:t>2025-2026</w:t>
            </w:r>
          </w:p>
        </w:tc>
        <w:tc>
          <w:tcPr>
            <w:tcW w:w="2060" w:type="dxa"/>
          </w:tcPr>
          <w:p w14:paraId="3CD789F3">
            <w:pPr>
              <w:jc w:val="center"/>
              <w:rPr>
                <w:rFonts w:ascii="GHEA Grapalat" w:hAnsi="GHEA Grapalat"/>
                <w:lang w:val="hy-AM"/>
              </w:rPr>
            </w:pPr>
            <w:r>
              <w:rPr>
                <w:rFonts w:ascii="GHEA Grapalat" w:hAnsi="GHEA Grapalat"/>
                <w:lang w:val="hy-AM"/>
              </w:rPr>
              <w:t>—</w:t>
            </w:r>
          </w:p>
        </w:tc>
      </w:tr>
    </w:tbl>
    <w:p w14:paraId="52839222">
      <w:pPr>
        <w:spacing w:after="0"/>
        <w:rPr>
          <w:rFonts w:ascii="GHEA Grapalat" w:hAnsi="GHEA Grapalat"/>
          <w:lang w:val="hy-AM"/>
        </w:rPr>
      </w:pPr>
    </w:p>
    <w:bookmarkEnd w:id="9"/>
    <w:p w14:paraId="71B26D5D">
      <w:pPr>
        <w:spacing w:after="0"/>
        <w:rPr>
          <w:rFonts w:ascii="GHEA Grapalat" w:hAnsi="GHEA Grapalat"/>
          <w:lang w:val="hy-AM"/>
        </w:rPr>
      </w:pPr>
    </w:p>
    <w:p w14:paraId="651A6A31">
      <w:pPr>
        <w:spacing w:after="0"/>
        <w:rPr>
          <w:rFonts w:ascii="GHEA Grapalat" w:hAnsi="GHEA Grapalat"/>
          <w:lang w:val="hy-AM"/>
        </w:rPr>
      </w:pPr>
    </w:p>
    <w:p w14:paraId="4168B8BC">
      <w:pPr>
        <w:spacing w:after="0"/>
        <w:rPr>
          <w:rFonts w:ascii="GHEA Grapalat" w:hAnsi="GHEA Grapalat"/>
          <w:lang w:val="hy-AM"/>
        </w:rPr>
      </w:pPr>
    </w:p>
    <w:p w14:paraId="6983E374">
      <w:pPr>
        <w:spacing w:after="0"/>
        <w:rPr>
          <w:rFonts w:ascii="GHEA Grapalat" w:hAnsi="GHEA Grapalat"/>
          <w:lang w:val="hy-AM"/>
        </w:rPr>
      </w:pPr>
    </w:p>
    <w:p w14:paraId="03B9CD35">
      <w:pPr>
        <w:spacing w:after="0"/>
        <w:rPr>
          <w:rFonts w:ascii="GHEA Grapalat" w:hAnsi="GHEA Grapalat"/>
          <w:lang w:val="hy-AM"/>
        </w:rPr>
      </w:pPr>
    </w:p>
    <w:p w14:paraId="0A022B98">
      <w:pPr>
        <w:spacing w:after="0"/>
        <w:rPr>
          <w:rFonts w:ascii="GHEA Grapalat" w:hAnsi="GHEA Grapalat"/>
          <w:lang w:val="hy-AM"/>
        </w:rPr>
      </w:pPr>
    </w:p>
    <w:p w14:paraId="104F28AF">
      <w:pPr>
        <w:spacing w:after="0"/>
        <w:rPr>
          <w:rFonts w:ascii="GHEA Grapalat" w:hAnsi="GHEA Grapalat"/>
          <w:lang w:val="hy-AM"/>
        </w:rPr>
      </w:pPr>
    </w:p>
    <w:p w14:paraId="47D87978">
      <w:pPr>
        <w:spacing w:after="0"/>
        <w:rPr>
          <w:rFonts w:ascii="GHEA Grapalat" w:hAnsi="GHEA Grapalat"/>
          <w:lang w:val="hy-AM"/>
        </w:rPr>
      </w:pPr>
    </w:p>
    <w:p w14:paraId="189A4FA1">
      <w:pPr>
        <w:spacing w:after="0"/>
        <w:rPr>
          <w:rFonts w:ascii="GHEA Grapalat" w:hAnsi="GHEA Grapalat"/>
        </w:rPr>
      </w:pPr>
    </w:p>
    <w:p w14:paraId="14B4A559">
      <w:pPr>
        <w:spacing w:after="0"/>
        <w:rPr>
          <w:rFonts w:ascii="GHEA Grapalat" w:hAnsi="GHEA Grapalat"/>
        </w:rPr>
      </w:pPr>
    </w:p>
    <w:p w14:paraId="551D99C7">
      <w:pPr>
        <w:spacing w:after="0"/>
        <w:rPr>
          <w:rFonts w:ascii="GHEA Grapalat" w:hAnsi="GHEA Grapalat"/>
        </w:rPr>
      </w:pPr>
    </w:p>
    <w:p w14:paraId="31FBB192">
      <w:pPr>
        <w:spacing w:after="0"/>
        <w:rPr>
          <w:rFonts w:ascii="GHEA Grapalat" w:hAnsi="GHEA Grapalat"/>
        </w:rPr>
      </w:pPr>
    </w:p>
    <w:p w14:paraId="4FF34496">
      <w:pPr>
        <w:spacing w:after="0"/>
        <w:rPr>
          <w:rFonts w:ascii="GHEA Grapalat" w:hAnsi="GHEA Grapalat"/>
        </w:rPr>
      </w:pPr>
    </w:p>
    <w:p w14:paraId="2AD8BC40">
      <w:pPr>
        <w:spacing w:after="0"/>
        <w:rPr>
          <w:rFonts w:ascii="GHEA Grapalat" w:hAnsi="GHEA Grapalat"/>
        </w:rPr>
      </w:pPr>
    </w:p>
    <w:p w14:paraId="72EDA4EF">
      <w:pPr>
        <w:spacing w:after="0"/>
        <w:rPr>
          <w:rFonts w:ascii="GHEA Grapalat" w:hAnsi="GHEA Grapalat"/>
          <w:lang w:val="hy-AM"/>
        </w:rPr>
      </w:pPr>
    </w:p>
    <w:p w14:paraId="21DD4FAD">
      <w:pPr>
        <w:spacing w:after="0"/>
        <w:rPr>
          <w:rFonts w:ascii="GHEA Grapalat" w:hAnsi="GHEA Grapalat"/>
          <w:lang w:val="hy-AM"/>
        </w:rPr>
      </w:pPr>
    </w:p>
    <w:p w14:paraId="42465439">
      <w:pPr>
        <w:spacing w:after="0"/>
        <w:rPr>
          <w:rFonts w:ascii="GHEA Grapalat" w:hAnsi="GHEA Grapalat"/>
          <w:lang w:val="hy-AM"/>
        </w:rPr>
      </w:pPr>
    </w:p>
    <w:tbl>
      <w:tblPr>
        <w:tblStyle w:val="15"/>
        <w:tblW w:w="10001" w:type="dxa"/>
        <w:tblInd w:w="-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6953"/>
        <w:gridCol w:w="3048"/>
      </w:tblGrid>
      <w:tr w14:paraId="4BA27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595" w:hRule="atLeast"/>
        </w:trPr>
        <w:tc>
          <w:tcPr>
            <w:tcW w:w="6953" w:type="dxa"/>
            <w:shd w:val="clear" w:color="auto" w:fill="FFFFFF" w:themeFill="background1"/>
          </w:tcPr>
          <w:p w14:paraId="1F19E746">
            <w:pPr>
              <w:jc w:val="left"/>
              <w:rPr>
                <w:rFonts w:ascii="GHEA Grapalat" w:hAnsi="GHEA Grapalat"/>
                <w:lang w:val="hy-AM"/>
              </w:rPr>
            </w:pPr>
            <w:bookmarkStart w:id="10" w:name="_Hlk101266593"/>
            <w:r>
              <w:rPr>
                <w:rFonts w:ascii="GHEA Grapalat" w:hAnsi="GHEA Grapalat"/>
              </w:rPr>
              <w:t>Ցուցանիշ</w:t>
            </w:r>
          </w:p>
        </w:tc>
        <w:tc>
          <w:tcPr>
            <w:tcW w:w="3048" w:type="dxa"/>
            <w:shd w:val="clear" w:color="auto" w:fill="FFFFFF" w:themeFill="background1"/>
          </w:tcPr>
          <w:p w14:paraId="3FCA36BB">
            <w:pPr>
              <w:jc w:val="left"/>
              <w:rPr>
                <w:rFonts w:ascii="GHEA Grapalat" w:hAnsi="GHEA Grapalat"/>
              </w:rPr>
            </w:pPr>
            <w:r>
              <w:rPr>
                <w:rFonts w:ascii="GHEA Grapalat" w:hAnsi="GHEA Grapalat"/>
              </w:rPr>
              <w:t xml:space="preserve">    </w:t>
            </w:r>
          </w:p>
        </w:tc>
      </w:tr>
      <w:tr w14:paraId="7B7C9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512" w:hRule="atLeast"/>
        </w:trPr>
        <w:tc>
          <w:tcPr>
            <w:tcW w:w="6953" w:type="dxa"/>
            <w:shd w:val="clear" w:color="auto" w:fill="FFFFFF" w:themeFill="background1"/>
          </w:tcPr>
          <w:p w14:paraId="32AED2E3">
            <w:pPr>
              <w:jc w:val="left"/>
              <w:rPr>
                <w:rFonts w:ascii="GHEA Grapalat" w:hAnsi="GHEA Grapalat"/>
              </w:rPr>
            </w:pPr>
            <w:r>
              <w:rPr>
                <w:rFonts w:ascii="GHEA Grapalat" w:hAnsi="GHEA Grapalat"/>
              </w:rPr>
              <w:t xml:space="preserve">ա. </w:t>
            </w:r>
            <w:r>
              <w:rPr>
                <w:rFonts w:ascii="GHEA Grapalat" w:hAnsi="GHEA Grapalat"/>
                <w:lang w:val="hy-AM"/>
              </w:rPr>
              <w:t>մանկավարժական աշխատողներից քանիսն ունեն գիտական կոչում</w:t>
            </w:r>
            <w:r>
              <w:rPr>
                <w:rFonts w:ascii="GHEA Grapalat" w:hAnsi="GHEA Grapalat"/>
              </w:rPr>
              <w:t>.</w:t>
            </w:r>
          </w:p>
        </w:tc>
        <w:tc>
          <w:tcPr>
            <w:tcW w:w="3048" w:type="dxa"/>
            <w:shd w:val="clear" w:color="auto" w:fill="FFFFFF" w:themeFill="background1"/>
          </w:tcPr>
          <w:p w14:paraId="77DD2FB8">
            <w:pPr>
              <w:jc w:val="center"/>
              <w:rPr>
                <w:rFonts w:hint="default" w:ascii="GHEA Grapalat" w:hAnsi="GHEA Grapalat"/>
                <w:lang w:val="hy-AM"/>
              </w:rPr>
            </w:pPr>
            <w:r>
              <w:rPr>
                <w:rFonts w:hint="default" w:ascii="GHEA Grapalat" w:hAnsi="GHEA Grapalat"/>
                <w:lang w:val="hy-AM"/>
              </w:rPr>
              <w:t>—</w:t>
            </w:r>
          </w:p>
        </w:tc>
      </w:tr>
      <w:tr w14:paraId="76562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719" w:hRule="atLeast"/>
        </w:trPr>
        <w:tc>
          <w:tcPr>
            <w:tcW w:w="6953" w:type="dxa"/>
            <w:shd w:val="clear" w:color="auto" w:fill="FFFFFF" w:themeFill="background1"/>
          </w:tcPr>
          <w:p w14:paraId="76A7BB5D">
            <w:pPr>
              <w:jc w:val="left"/>
              <w:rPr>
                <w:rFonts w:ascii="GHEA Grapalat" w:hAnsi="GHEA Grapalat"/>
                <w:highlight w:val="yellow"/>
              </w:rPr>
            </w:pPr>
            <w:r>
              <w:rPr>
                <w:rFonts w:ascii="GHEA Grapalat" w:hAnsi="GHEA Grapalat"/>
                <w:lang w:val="hy-AM"/>
              </w:rPr>
              <w:t>բ. մանկավարժական աշխատողներից քանիսն են վերջին 5 տարում վերապատրաստում անցել նախարարության կողմից երաշխավորված կազմակերպություններում</w:t>
            </w:r>
            <w:r>
              <w:rPr>
                <w:rFonts w:ascii="GHEA Grapalat" w:hAnsi="GHEA Grapalat"/>
              </w:rPr>
              <w:t>.</w:t>
            </w:r>
          </w:p>
        </w:tc>
        <w:tc>
          <w:tcPr>
            <w:tcW w:w="3048" w:type="dxa"/>
            <w:shd w:val="clear" w:color="auto" w:fill="FFFFFF" w:themeFill="background1"/>
          </w:tcPr>
          <w:p w14:paraId="1BCBD925">
            <w:pPr>
              <w:jc w:val="both"/>
              <w:rPr>
                <w:rFonts w:hint="default" w:ascii="GHEA Grapalat" w:hAnsi="GHEA Grapalat"/>
                <w:highlight w:val="yellow"/>
                <w:lang w:val="hy-AM"/>
              </w:rPr>
            </w:pPr>
          </w:p>
          <w:p w14:paraId="550836E8">
            <w:pPr>
              <w:ind w:firstLine="1320" w:firstLineChars="550"/>
              <w:jc w:val="both"/>
              <w:rPr>
                <w:rFonts w:hint="default" w:ascii="GHEA Grapalat" w:hAnsi="GHEA Grapalat"/>
                <w:highlight w:val="yellow"/>
                <w:lang w:val="hy-AM"/>
              </w:rPr>
            </w:pPr>
            <w:r>
              <w:rPr>
                <w:rFonts w:hint="default" w:ascii="GHEA Grapalat" w:hAnsi="GHEA Grapalat"/>
                <w:highlight w:val="yellow"/>
                <w:lang w:val="hy-AM"/>
              </w:rPr>
              <w:t>20</w:t>
            </w:r>
          </w:p>
        </w:tc>
      </w:tr>
      <w:tr w14:paraId="6CE7D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710" w:hRule="atLeast"/>
        </w:trPr>
        <w:tc>
          <w:tcPr>
            <w:tcW w:w="6953" w:type="dxa"/>
            <w:shd w:val="clear" w:color="auto" w:fill="FFFFFF" w:themeFill="background1"/>
          </w:tcPr>
          <w:p w14:paraId="62D906EA">
            <w:pPr>
              <w:jc w:val="left"/>
              <w:rPr>
                <w:rFonts w:ascii="GHEA Grapalat" w:hAnsi="GHEA Grapalat"/>
              </w:rPr>
            </w:pPr>
            <w:r>
              <w:rPr>
                <w:rFonts w:ascii="GHEA Grapalat" w:hAnsi="GHEA Grapalat"/>
                <w:lang w:val="hy-AM"/>
              </w:rPr>
              <w:t>գ. մանկավարժական աշխատողներից քանիսն են վերապատրաստվել որպես վերապատրաստող (դասախոս) և վարում են վերապատրաստման դասընթացներ</w:t>
            </w:r>
            <w:r>
              <w:rPr>
                <w:rFonts w:ascii="GHEA Grapalat" w:hAnsi="GHEA Grapalat"/>
              </w:rPr>
              <w:t>.</w:t>
            </w:r>
          </w:p>
        </w:tc>
        <w:tc>
          <w:tcPr>
            <w:tcW w:w="3048" w:type="dxa"/>
            <w:shd w:val="clear" w:color="auto" w:fill="FFFFFF" w:themeFill="background1"/>
          </w:tcPr>
          <w:p w14:paraId="3AEB389E">
            <w:pPr>
              <w:jc w:val="center"/>
              <w:rPr>
                <w:rFonts w:hint="default" w:ascii="GHEA Grapalat" w:hAnsi="GHEA Grapalat"/>
                <w:lang w:val="hy-AM"/>
              </w:rPr>
            </w:pPr>
            <w:r>
              <w:rPr>
                <w:rFonts w:ascii="GHEA Grapalat" w:hAnsi="GHEA Grapalat"/>
                <w:lang w:val="hy-AM"/>
              </w:rPr>
              <w:t>—</w:t>
            </w:r>
          </w:p>
        </w:tc>
      </w:tr>
      <w:tr w14:paraId="2B4A7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701" w:hRule="atLeast"/>
        </w:trPr>
        <w:tc>
          <w:tcPr>
            <w:tcW w:w="6953" w:type="dxa"/>
            <w:shd w:val="clear" w:color="auto" w:fill="FFFFFF" w:themeFill="background1"/>
          </w:tcPr>
          <w:p w14:paraId="1549A5E6">
            <w:pPr>
              <w:jc w:val="left"/>
              <w:rPr>
                <w:rFonts w:ascii="GHEA Grapalat" w:hAnsi="GHEA Grapalat"/>
              </w:rPr>
            </w:pPr>
            <w:r>
              <w:rPr>
                <w:rFonts w:ascii="GHEA Grapalat" w:hAnsi="GHEA Grapalat"/>
                <w:lang w:val="hy-AM"/>
              </w:rPr>
              <w:t>դ. որքան է մանկավարժական աշխատողների միջին տարիքը</w:t>
            </w:r>
            <w:r>
              <w:rPr>
                <w:rFonts w:ascii="GHEA Grapalat" w:hAnsi="GHEA Grapalat"/>
              </w:rPr>
              <w:t>.</w:t>
            </w:r>
          </w:p>
        </w:tc>
        <w:tc>
          <w:tcPr>
            <w:tcW w:w="3048" w:type="dxa"/>
            <w:shd w:val="clear" w:color="auto" w:fill="FFFFFF" w:themeFill="background1"/>
          </w:tcPr>
          <w:p w14:paraId="456E15E3">
            <w:pPr>
              <w:jc w:val="center"/>
              <w:rPr>
                <w:rFonts w:ascii="GHEA Grapalat" w:hAnsi="GHEA Grapalat"/>
                <w:lang w:val="hy-AM"/>
              </w:rPr>
            </w:pPr>
            <w:r>
              <w:rPr>
                <w:rFonts w:ascii="GHEA Grapalat" w:hAnsi="GHEA Grapalat"/>
                <w:lang w:val="hy-AM"/>
              </w:rPr>
              <w:t>3</w:t>
            </w:r>
            <w:r>
              <w:rPr>
                <w:rFonts w:hint="default" w:ascii="GHEA Grapalat" w:hAnsi="GHEA Grapalat"/>
                <w:lang w:val="hy-AM"/>
              </w:rPr>
              <w:t>0</w:t>
            </w:r>
            <w:r>
              <w:rPr>
                <w:rFonts w:ascii="GHEA Grapalat" w:hAnsi="GHEA Grapalat"/>
                <w:lang w:val="hy-AM"/>
              </w:rPr>
              <w:t>-50</w:t>
            </w:r>
          </w:p>
        </w:tc>
      </w:tr>
      <w:tr w14:paraId="41FB6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1160" w:hRule="atLeast"/>
        </w:trPr>
        <w:tc>
          <w:tcPr>
            <w:tcW w:w="6953" w:type="dxa"/>
            <w:shd w:val="clear" w:color="auto" w:fill="FFFFFF" w:themeFill="background1"/>
          </w:tcPr>
          <w:p w14:paraId="63648C1E">
            <w:pPr>
              <w:jc w:val="left"/>
              <w:rPr>
                <w:rFonts w:ascii="GHEA Grapalat" w:hAnsi="GHEA Grapalat"/>
              </w:rPr>
            </w:pPr>
            <w:r>
              <w:rPr>
                <w:rFonts w:ascii="GHEA Grapalat" w:hAnsi="GHEA Grapalat"/>
                <w:lang w:val="hy-AM"/>
              </w:rPr>
              <w:t>ե. մանկավարժական աշխատողներից քանիսն ունեն միջազգային ու տեղական պարբերականներում(ամսագրերում) հրապարակված հոդվածներ, մասնագիտական հրապարակումներ, ինչպես նաև մեթոդական ձեռնարկներ, գիտամանկավարժա- կան, հեղինակային և այլ աշխատություններ.</w:t>
            </w:r>
          </w:p>
        </w:tc>
        <w:tc>
          <w:tcPr>
            <w:tcW w:w="3048" w:type="dxa"/>
            <w:shd w:val="clear" w:color="auto" w:fill="FFFFFF" w:themeFill="background1"/>
          </w:tcPr>
          <w:p w14:paraId="0F7F7E86">
            <w:pPr>
              <w:jc w:val="left"/>
              <w:rPr>
                <w:rFonts w:ascii="GHEA Grapalat" w:hAnsi="GHEA Grapalat"/>
                <w:lang w:val="hy-AM"/>
              </w:rPr>
            </w:pPr>
          </w:p>
          <w:p w14:paraId="20EB04C8">
            <w:pPr>
              <w:jc w:val="left"/>
              <w:rPr>
                <w:rFonts w:ascii="GHEA Grapalat" w:hAnsi="GHEA Grapalat"/>
                <w:lang w:val="hy-AM"/>
              </w:rPr>
            </w:pPr>
          </w:p>
          <w:p w14:paraId="23605722">
            <w:pPr>
              <w:jc w:val="center"/>
              <w:rPr>
                <w:rFonts w:hint="default" w:ascii="GHEA Grapalat" w:hAnsi="GHEA Grapalat"/>
                <w:lang w:val="hy-AM"/>
              </w:rPr>
            </w:pPr>
            <w:r>
              <w:rPr>
                <w:rFonts w:ascii="GHEA Grapalat" w:hAnsi="GHEA Grapalat"/>
                <w:lang w:val="hy-AM"/>
              </w:rPr>
              <w:t>—</w:t>
            </w:r>
          </w:p>
        </w:tc>
      </w:tr>
      <w:tr w14:paraId="47998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890" w:hRule="atLeast"/>
        </w:trPr>
        <w:tc>
          <w:tcPr>
            <w:tcW w:w="6953" w:type="dxa"/>
            <w:shd w:val="clear" w:color="auto" w:fill="FFFFFF" w:themeFill="background1"/>
          </w:tcPr>
          <w:p w14:paraId="65905A15">
            <w:pPr>
              <w:jc w:val="left"/>
              <w:rPr>
                <w:rFonts w:ascii="GHEA Grapalat" w:hAnsi="GHEA Grapalat"/>
              </w:rPr>
            </w:pPr>
            <w:r>
              <w:rPr>
                <w:rFonts w:ascii="GHEA Grapalat" w:hAnsi="GHEA Grapalat"/>
                <w:lang w:val="hy-AM"/>
              </w:rPr>
              <w:t xml:space="preserve">զ. մանկավարժական աշխատողներից քանիսն են ուսումնական գործընթացում կիրառում </w:t>
            </w:r>
            <w:r>
              <w:rPr>
                <w:rFonts w:ascii="GHEA Grapalat" w:hAnsi="GHEA Grapalat"/>
              </w:rPr>
              <w:t xml:space="preserve"> ժամանակակից </w:t>
            </w:r>
            <w:r>
              <w:rPr>
                <w:rFonts w:ascii="GHEA Grapalat" w:hAnsi="GHEA Grapalat"/>
                <w:lang w:val="hy-AM"/>
              </w:rPr>
              <w:t>տեղեկատվական հաղորդակցման տեխնոլոգիաներ</w:t>
            </w:r>
            <w:r>
              <w:rPr>
                <w:rFonts w:ascii="GHEA Grapalat" w:hAnsi="GHEA Grapalat"/>
              </w:rPr>
              <w:t xml:space="preserve"> /ՏՀՏ/.</w:t>
            </w:r>
          </w:p>
        </w:tc>
        <w:tc>
          <w:tcPr>
            <w:tcW w:w="3048" w:type="dxa"/>
            <w:shd w:val="clear" w:color="auto" w:fill="FFFFFF" w:themeFill="background1"/>
          </w:tcPr>
          <w:p w14:paraId="10E4CBE3">
            <w:pPr>
              <w:jc w:val="center"/>
              <w:rPr>
                <w:rFonts w:ascii="GHEA Grapalat" w:hAnsi="GHEA Grapalat"/>
                <w:lang w:val="hy-AM"/>
              </w:rPr>
            </w:pPr>
          </w:p>
          <w:p w14:paraId="6DDCB85C">
            <w:pPr>
              <w:jc w:val="center"/>
              <w:rPr>
                <w:rFonts w:hint="default" w:ascii="GHEA Grapalat" w:hAnsi="GHEA Grapalat"/>
                <w:lang w:val="hy-AM"/>
              </w:rPr>
            </w:pPr>
            <w:r>
              <w:rPr>
                <w:rFonts w:ascii="GHEA Grapalat" w:hAnsi="GHEA Grapalat"/>
              </w:rPr>
              <w:t>1</w:t>
            </w:r>
            <w:r>
              <w:rPr>
                <w:rFonts w:hint="default" w:ascii="GHEA Grapalat" w:hAnsi="GHEA Grapalat"/>
                <w:lang w:val="hy-AM"/>
              </w:rPr>
              <w:t>5</w:t>
            </w:r>
          </w:p>
        </w:tc>
      </w:tr>
      <w:tr w14:paraId="0642B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647" w:hRule="atLeast"/>
        </w:trPr>
        <w:tc>
          <w:tcPr>
            <w:tcW w:w="6953" w:type="dxa"/>
            <w:shd w:val="clear" w:color="auto" w:fill="FFFFFF" w:themeFill="background1"/>
          </w:tcPr>
          <w:p w14:paraId="68F78A2E">
            <w:pPr>
              <w:jc w:val="left"/>
              <w:rPr>
                <w:rFonts w:ascii="GHEA Grapalat" w:hAnsi="GHEA Grapalat"/>
                <w:lang w:val="hy-AM"/>
              </w:rPr>
            </w:pPr>
            <w:r>
              <w:rPr>
                <w:rFonts w:ascii="GHEA Grapalat" w:hAnsi="GHEA Grapalat"/>
                <w:lang w:val="hy-AM"/>
              </w:rPr>
              <w:t>ը. Որքան է մանկավարժական աշխատողների բացակայությունների ընդհանուր թիվը.</w:t>
            </w:r>
          </w:p>
        </w:tc>
        <w:tc>
          <w:tcPr>
            <w:tcW w:w="3048" w:type="dxa"/>
            <w:shd w:val="clear" w:color="auto" w:fill="FFFFFF" w:themeFill="background1"/>
          </w:tcPr>
          <w:p w14:paraId="7B7D0556">
            <w:pPr>
              <w:jc w:val="center"/>
              <w:rPr>
                <w:rFonts w:hint="default" w:ascii="GHEA Grapalat" w:hAnsi="GHEA Grapalat"/>
                <w:lang w:val="hy-AM"/>
              </w:rPr>
            </w:pPr>
            <w:r>
              <w:rPr>
                <w:rFonts w:ascii="GHEA Grapalat" w:hAnsi="GHEA Grapalat"/>
                <w:lang w:val="hy-AM"/>
              </w:rPr>
              <w:t>—</w:t>
            </w:r>
          </w:p>
        </w:tc>
      </w:tr>
      <w:bookmarkEnd w:id="10"/>
    </w:tbl>
    <w:p w14:paraId="47E90CF9">
      <w:pPr>
        <w:ind w:firstLine="720"/>
        <w:rPr>
          <w:rFonts w:ascii="GHEA Grapalat" w:hAnsi="GHEA Grapalat"/>
          <w:lang w:val="hy-AM"/>
        </w:rPr>
      </w:pPr>
    </w:p>
    <w:p w14:paraId="52A379C8">
      <w:pPr>
        <w:ind w:firstLine="720"/>
        <w:rPr>
          <w:rFonts w:ascii="GHEA Grapalat" w:hAnsi="GHEA Grapalat"/>
        </w:rPr>
      </w:pPr>
      <w:r>
        <w:rPr>
          <w:rFonts w:ascii="GHEA Grapalat" w:hAnsi="GHEA Grapalat"/>
        </w:rPr>
        <w:t xml:space="preserve">               </w:t>
      </w:r>
    </w:p>
    <w:p w14:paraId="6483D8E0">
      <w:pPr>
        <w:rPr>
          <w:rFonts w:ascii="GHEA Grapalat" w:hAnsi="GHEA Grapalat"/>
        </w:rPr>
      </w:pPr>
      <w:r>
        <w:rPr>
          <w:rFonts w:ascii="GHEA Grapalat" w:hAnsi="GHEA Grapalat"/>
        </w:rPr>
        <w:br w:type="page"/>
      </w:r>
    </w:p>
    <w:p w14:paraId="312406CE">
      <w:pPr>
        <w:rPr>
          <w:rFonts w:ascii="GHEA Grapalat" w:hAnsi="GHEA Grapalat"/>
          <w:lang w:val="hy-AM"/>
        </w:rPr>
      </w:pPr>
      <w:r>
        <w:rPr>
          <w:rFonts w:ascii="GHEA Grapalat" w:hAnsi="GHEA Grapalat"/>
          <w:lang w:val="hy-AM"/>
        </w:rPr>
        <w:t xml:space="preserve">        </w:t>
      </w:r>
    </w:p>
    <w:p w14:paraId="4E25E939">
      <w:pPr>
        <w:rPr>
          <w:rFonts w:ascii="GHEA Grapalat" w:hAnsi="GHEA Grapalat"/>
          <w:lang w:val="hy-AM"/>
        </w:rPr>
      </w:pPr>
      <w:r>
        <w:rPr>
          <w:rFonts w:ascii="GHEA Grapalat" w:hAnsi="GHEA Grapalat"/>
          <w:lang w:val="hy-AM"/>
        </w:rPr>
        <w:t xml:space="preserve">     Տվյալներ   հաստատության ուսումնադաստիարակչական գործընթացի վերաբերյալ</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25"/>
        <w:gridCol w:w="3403"/>
        <w:gridCol w:w="2598"/>
      </w:tblGrid>
      <w:tr w14:paraId="60047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16" w:type="dxa"/>
          </w:tcPr>
          <w:p w14:paraId="1F710820">
            <w:pPr>
              <w:jc w:val="both"/>
              <w:rPr>
                <w:rFonts w:ascii="GHEA Grapalat" w:hAnsi="GHEA Grapalat"/>
                <w:lang w:val="hy-AM"/>
              </w:rPr>
            </w:pPr>
            <w:r>
              <w:rPr>
                <w:rFonts w:ascii="GHEA Grapalat" w:hAnsi="GHEA Grapalat"/>
                <w:lang w:val="hy-AM"/>
              </w:rPr>
              <w:t xml:space="preserve">           Ցուցանիշ</w:t>
            </w:r>
          </w:p>
        </w:tc>
        <w:tc>
          <w:tcPr>
            <w:tcW w:w="4317" w:type="dxa"/>
          </w:tcPr>
          <w:p w14:paraId="4E5173FD">
            <w:pPr>
              <w:jc w:val="both"/>
              <w:rPr>
                <w:rFonts w:ascii="GHEA Grapalat" w:hAnsi="GHEA Grapalat"/>
                <w:lang w:val="hy-AM"/>
              </w:rPr>
            </w:pPr>
            <w:r>
              <w:rPr>
                <w:rFonts w:ascii="GHEA Grapalat" w:hAnsi="GHEA Grapalat"/>
                <w:lang w:val="hy-AM"/>
              </w:rPr>
              <w:t xml:space="preserve">           </w:t>
            </w:r>
            <w:r>
              <w:rPr>
                <w:rFonts w:ascii="GHEA Grapalat" w:hAnsi="GHEA Grapalat"/>
              </w:rPr>
              <w:t xml:space="preserve">         </w:t>
            </w:r>
            <w:r>
              <w:rPr>
                <w:rFonts w:ascii="GHEA Grapalat" w:hAnsi="GHEA Grapalat"/>
                <w:lang w:val="hy-AM"/>
              </w:rPr>
              <w:t>Այո</w:t>
            </w:r>
          </w:p>
          <w:p w14:paraId="25DB8BE0">
            <w:pPr>
              <w:jc w:val="both"/>
              <w:rPr>
                <w:rFonts w:ascii="GHEA Grapalat" w:hAnsi="GHEA Grapalat"/>
                <w:lang w:val="hy-AM"/>
              </w:rPr>
            </w:pPr>
          </w:p>
        </w:tc>
        <w:tc>
          <w:tcPr>
            <w:tcW w:w="4317" w:type="dxa"/>
          </w:tcPr>
          <w:p w14:paraId="7291D77B">
            <w:pPr>
              <w:jc w:val="both"/>
              <w:rPr>
                <w:rFonts w:ascii="GHEA Grapalat" w:hAnsi="GHEA Grapalat"/>
                <w:lang w:val="hy-AM"/>
              </w:rPr>
            </w:pPr>
            <w:r>
              <w:rPr>
                <w:rFonts w:ascii="GHEA Grapalat" w:hAnsi="GHEA Grapalat"/>
              </w:rPr>
              <w:t xml:space="preserve">                   </w:t>
            </w:r>
            <w:r>
              <w:rPr>
                <w:rFonts w:ascii="GHEA Grapalat" w:hAnsi="GHEA Grapalat"/>
                <w:lang w:val="hy-AM"/>
              </w:rPr>
              <w:t>Ոչ</w:t>
            </w:r>
          </w:p>
        </w:tc>
      </w:tr>
      <w:tr w14:paraId="0AF6D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16" w:type="dxa"/>
          </w:tcPr>
          <w:p w14:paraId="2595A465">
            <w:pPr>
              <w:jc w:val="both"/>
              <w:rPr>
                <w:rFonts w:ascii="GHEA Grapalat" w:hAnsi="GHEA Grapalat"/>
              </w:rPr>
            </w:pPr>
            <w:r>
              <w:rPr>
                <w:rFonts w:ascii="GHEA Grapalat" w:hAnsi="GHEA Grapalat"/>
                <w:lang w:val="hy-AM"/>
              </w:rPr>
              <w:t xml:space="preserve">ա. </w:t>
            </w:r>
            <w:r>
              <w:rPr>
                <w:rFonts w:ascii="GHEA Grapalat" w:hAnsi="GHEA Grapalat"/>
              </w:rPr>
              <w:t>Սահմանված ժամկետում</w:t>
            </w:r>
            <w:r>
              <w:rPr>
                <w:rFonts w:ascii="GHEA Grapalat" w:hAnsi="GHEA Grapalat"/>
                <w:lang w:val="hy-AM"/>
              </w:rPr>
              <w:t xml:space="preserve"> ձևավորվել է </w:t>
            </w:r>
            <w:r>
              <w:rPr>
                <w:rFonts w:ascii="GHEA Grapalat" w:hAnsi="GHEA Grapalat"/>
              </w:rPr>
              <w:t xml:space="preserve">սաների </w:t>
            </w:r>
            <w:r>
              <w:rPr>
                <w:rFonts w:ascii="GHEA Grapalat" w:hAnsi="GHEA Grapalat"/>
                <w:lang w:val="hy-AM"/>
              </w:rPr>
              <w:t>համակազմը</w:t>
            </w:r>
            <w:r>
              <w:rPr>
                <w:rFonts w:ascii="GHEA Grapalat" w:hAnsi="GHEA Grapalat"/>
              </w:rPr>
              <w:t>՝ ըստ տարիքային խմբերի</w:t>
            </w:r>
          </w:p>
        </w:tc>
        <w:tc>
          <w:tcPr>
            <w:tcW w:w="4317" w:type="dxa"/>
          </w:tcPr>
          <w:p w14:paraId="78D073FB">
            <w:pPr>
              <w:jc w:val="center"/>
              <w:rPr>
                <w:rFonts w:ascii="GHEA Grapalat" w:hAnsi="GHEA Grapalat"/>
              </w:rPr>
            </w:pPr>
            <w:r>
              <w:rPr>
                <w:rFonts w:ascii="GHEA Grapalat" w:hAnsi="GHEA Grapalat"/>
              </w:rPr>
              <w:t>v</w:t>
            </w:r>
          </w:p>
        </w:tc>
        <w:tc>
          <w:tcPr>
            <w:tcW w:w="4317" w:type="dxa"/>
          </w:tcPr>
          <w:p w14:paraId="6FFE5459">
            <w:pPr>
              <w:jc w:val="both"/>
              <w:rPr>
                <w:rFonts w:ascii="GHEA Grapalat" w:hAnsi="GHEA Grapalat"/>
                <w:lang w:val="hy-AM"/>
              </w:rPr>
            </w:pPr>
          </w:p>
        </w:tc>
      </w:tr>
      <w:tr w14:paraId="4052D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4316" w:type="dxa"/>
          </w:tcPr>
          <w:p w14:paraId="3AB1D0F3">
            <w:pPr>
              <w:jc w:val="both"/>
              <w:rPr>
                <w:rFonts w:ascii="GHEA Grapalat" w:hAnsi="GHEA Grapalat"/>
                <w:lang w:val="hy-AM"/>
              </w:rPr>
            </w:pPr>
            <w:r>
              <w:rPr>
                <w:rFonts w:ascii="GHEA Grapalat" w:hAnsi="GHEA Grapalat"/>
                <w:lang w:val="hy-AM"/>
              </w:rPr>
              <w:t>բ.ուսումնական հաստատությունում իրականացվում</w:t>
            </w:r>
            <w:r>
              <w:rPr>
                <w:rFonts w:ascii="GHEA Grapalat" w:hAnsi="GHEA Grapalat"/>
              </w:rPr>
              <w:t xml:space="preserve"> </w:t>
            </w:r>
            <w:r>
              <w:rPr>
                <w:rFonts w:ascii="GHEA Grapalat" w:hAnsi="GHEA Grapalat"/>
                <w:lang w:val="hy-AM"/>
              </w:rPr>
              <w:t>են մանկավարժական խորհրդի նիստեր և առկա է մանկավարժական խորհրդի նիստերի արձանագրությունների մատյան.</w:t>
            </w:r>
          </w:p>
        </w:tc>
        <w:tc>
          <w:tcPr>
            <w:tcW w:w="4317" w:type="dxa"/>
          </w:tcPr>
          <w:p w14:paraId="52A9C7E7">
            <w:pPr>
              <w:jc w:val="center"/>
              <w:rPr>
                <w:rFonts w:ascii="GHEA Grapalat" w:hAnsi="GHEA Grapalat"/>
              </w:rPr>
            </w:pPr>
            <w:r>
              <w:rPr>
                <w:rFonts w:ascii="GHEA Grapalat" w:hAnsi="GHEA Grapalat"/>
              </w:rPr>
              <w:t>v</w:t>
            </w:r>
          </w:p>
        </w:tc>
        <w:tc>
          <w:tcPr>
            <w:tcW w:w="4317" w:type="dxa"/>
          </w:tcPr>
          <w:p w14:paraId="5666C9A6">
            <w:pPr>
              <w:jc w:val="both"/>
              <w:rPr>
                <w:rFonts w:ascii="GHEA Grapalat" w:hAnsi="GHEA Grapalat"/>
                <w:lang w:val="hy-AM"/>
              </w:rPr>
            </w:pPr>
          </w:p>
        </w:tc>
      </w:tr>
      <w:tr w14:paraId="7820C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1" w:hRule="atLeast"/>
        </w:trPr>
        <w:tc>
          <w:tcPr>
            <w:tcW w:w="4316" w:type="dxa"/>
          </w:tcPr>
          <w:p w14:paraId="4458BF23">
            <w:pPr>
              <w:jc w:val="both"/>
              <w:rPr>
                <w:rFonts w:ascii="GHEA Grapalat" w:hAnsi="GHEA Grapalat"/>
              </w:rPr>
            </w:pPr>
            <w:r>
              <w:rPr>
                <w:rFonts w:ascii="GHEA Grapalat" w:hAnsi="GHEA Grapalat"/>
                <w:lang w:val="hy-AM"/>
              </w:rPr>
              <w:t xml:space="preserve">գ.ուսումնադաստիարակչական գործընթացը կազմակերպվում է նախադպրոցական կրթության պետակական կրթական չափորոշչին և </w:t>
            </w:r>
            <w:r>
              <w:rPr>
                <w:rFonts w:ascii="GHEA Grapalat" w:hAnsi="GHEA Grapalat"/>
              </w:rPr>
              <w:t>տվյալ</w:t>
            </w:r>
            <w:r>
              <w:rPr>
                <w:rFonts w:ascii="GHEA Grapalat" w:hAnsi="GHEA Grapalat"/>
                <w:lang w:val="hy-AM"/>
              </w:rPr>
              <w:t xml:space="preserve"> տարիքային խմբի ծրագրին </w:t>
            </w:r>
            <w:r>
              <w:rPr>
                <w:rFonts w:ascii="GHEA Grapalat" w:hAnsi="GHEA Grapalat"/>
              </w:rPr>
              <w:t xml:space="preserve">(այդ թվում՝ կրթության պետական լիազոր մարմնի կողմից հաստատված հեղինակային և այլընտրանքային) </w:t>
            </w:r>
            <w:r>
              <w:rPr>
                <w:rFonts w:ascii="GHEA Grapalat" w:hAnsi="GHEA Grapalat"/>
                <w:lang w:val="hy-AM"/>
              </w:rPr>
              <w:t>համապատասխան.</w:t>
            </w:r>
          </w:p>
        </w:tc>
        <w:tc>
          <w:tcPr>
            <w:tcW w:w="4317" w:type="dxa"/>
          </w:tcPr>
          <w:p w14:paraId="1BA96C0C">
            <w:pPr>
              <w:jc w:val="center"/>
              <w:rPr>
                <w:rFonts w:ascii="GHEA Grapalat" w:hAnsi="GHEA Grapalat"/>
              </w:rPr>
            </w:pPr>
            <w:r>
              <w:rPr>
                <w:rFonts w:ascii="GHEA Grapalat" w:hAnsi="GHEA Grapalat"/>
              </w:rPr>
              <w:t>v</w:t>
            </w:r>
          </w:p>
        </w:tc>
        <w:tc>
          <w:tcPr>
            <w:tcW w:w="4317" w:type="dxa"/>
          </w:tcPr>
          <w:p w14:paraId="4DA2C307">
            <w:pPr>
              <w:jc w:val="both"/>
              <w:rPr>
                <w:rFonts w:ascii="GHEA Grapalat" w:hAnsi="GHEA Grapalat"/>
                <w:lang w:val="hy-AM"/>
              </w:rPr>
            </w:pPr>
          </w:p>
        </w:tc>
      </w:tr>
      <w:tr w14:paraId="55088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1" w:hRule="atLeast"/>
        </w:trPr>
        <w:tc>
          <w:tcPr>
            <w:tcW w:w="4316" w:type="dxa"/>
          </w:tcPr>
          <w:p w14:paraId="1C58BB67">
            <w:pPr>
              <w:jc w:val="both"/>
              <w:rPr>
                <w:rFonts w:ascii="GHEA Grapalat" w:hAnsi="GHEA Grapalat"/>
              </w:rPr>
            </w:pPr>
            <w:r>
              <w:rPr>
                <w:rFonts w:ascii="GHEA Grapalat" w:hAnsi="GHEA Grapalat"/>
              </w:rPr>
              <w:t>դ.ուսումնական հաստատությունում ձևավորվել է ազգային փոքրամասնությունների երեխաների համակազմով խումբ և ուսումնադաստիարակչական գործընթացը կազմակերպվում է վերջիններիս մայրենի լեզվով՝ հայերենի պարտադիր ուսուցմամբ.</w:t>
            </w:r>
          </w:p>
        </w:tc>
        <w:tc>
          <w:tcPr>
            <w:tcW w:w="4317" w:type="dxa"/>
          </w:tcPr>
          <w:p w14:paraId="131A2A53">
            <w:pPr>
              <w:jc w:val="center"/>
              <w:rPr>
                <w:rFonts w:ascii="GHEA Grapalat" w:hAnsi="GHEA Grapalat"/>
                <w:lang w:val="hy-AM"/>
              </w:rPr>
            </w:pPr>
          </w:p>
        </w:tc>
        <w:tc>
          <w:tcPr>
            <w:tcW w:w="4317" w:type="dxa"/>
          </w:tcPr>
          <w:p w14:paraId="6DD665B3">
            <w:pPr>
              <w:jc w:val="center"/>
              <w:rPr>
                <w:rFonts w:ascii="GHEA Grapalat" w:hAnsi="GHEA Grapalat"/>
              </w:rPr>
            </w:pPr>
            <w:r>
              <w:rPr>
                <w:rFonts w:ascii="GHEA Grapalat" w:hAnsi="GHEA Grapalat"/>
              </w:rPr>
              <w:t>v</w:t>
            </w:r>
          </w:p>
        </w:tc>
      </w:tr>
      <w:tr w14:paraId="32B05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0" w:hRule="atLeast"/>
        </w:trPr>
        <w:tc>
          <w:tcPr>
            <w:tcW w:w="4316" w:type="dxa"/>
          </w:tcPr>
          <w:p w14:paraId="42979F40">
            <w:pPr>
              <w:jc w:val="left"/>
              <w:rPr>
                <w:rFonts w:ascii="GHEA Grapalat" w:hAnsi="GHEA Grapalat"/>
                <w:lang w:val="hy-AM"/>
              </w:rPr>
            </w:pPr>
            <w:r>
              <w:rPr>
                <w:rFonts w:ascii="GHEA Grapalat" w:hAnsi="GHEA Grapalat"/>
              </w:rPr>
              <w:t>ե</w:t>
            </w:r>
            <w:r>
              <w:rPr>
                <w:rFonts w:ascii="GHEA Grapalat" w:hAnsi="GHEA Grapalat"/>
                <w:lang w:val="hy-AM"/>
              </w:rPr>
              <w:t>.մանկավարժական աշխատողները տիրապետում ուսուցման ժամանակակից (երեխայակենտրոն, մասնակցային, ինտերակտիվ և այլ) մեթոդներին և գործնականում կիրառում դրանք.</w:t>
            </w:r>
          </w:p>
        </w:tc>
        <w:tc>
          <w:tcPr>
            <w:tcW w:w="4317" w:type="dxa"/>
          </w:tcPr>
          <w:p w14:paraId="4DC52FD1">
            <w:pPr>
              <w:jc w:val="both"/>
              <w:rPr>
                <w:rFonts w:ascii="GHEA Grapalat" w:hAnsi="GHEA Grapalat"/>
                <w:lang w:val="hy-AM"/>
              </w:rPr>
            </w:pPr>
          </w:p>
          <w:p w14:paraId="20C84F67">
            <w:pPr>
              <w:jc w:val="center"/>
              <w:rPr>
                <w:rFonts w:ascii="GHEA Grapalat" w:hAnsi="GHEA Grapalat"/>
              </w:rPr>
            </w:pPr>
            <w:r>
              <w:rPr>
                <w:rFonts w:ascii="GHEA Grapalat" w:hAnsi="GHEA Grapalat"/>
              </w:rPr>
              <w:t>v</w:t>
            </w:r>
          </w:p>
        </w:tc>
        <w:tc>
          <w:tcPr>
            <w:tcW w:w="4317" w:type="dxa"/>
          </w:tcPr>
          <w:p w14:paraId="3F9ADA2A">
            <w:pPr>
              <w:jc w:val="both"/>
              <w:rPr>
                <w:rFonts w:ascii="GHEA Grapalat" w:hAnsi="GHEA Grapalat"/>
                <w:lang w:val="hy-AM"/>
              </w:rPr>
            </w:pPr>
          </w:p>
        </w:tc>
      </w:tr>
      <w:tr w14:paraId="1A330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4" w:hRule="atLeast"/>
        </w:trPr>
        <w:tc>
          <w:tcPr>
            <w:tcW w:w="4316" w:type="dxa"/>
          </w:tcPr>
          <w:p w14:paraId="32D92272">
            <w:pPr>
              <w:jc w:val="both"/>
              <w:rPr>
                <w:rFonts w:ascii="GHEA Grapalat" w:hAnsi="GHEA Grapalat"/>
                <w:lang w:val="hy-AM"/>
              </w:rPr>
            </w:pPr>
            <w:r>
              <w:rPr>
                <w:rFonts w:ascii="GHEA Grapalat" w:hAnsi="GHEA Grapalat"/>
              </w:rPr>
              <w:t>զ.</w:t>
            </w:r>
            <w:r>
              <w:rPr>
                <w:rFonts w:ascii="GHEA Grapalat" w:hAnsi="GHEA Grapalat"/>
                <w:color w:val="FF0000"/>
                <w:lang w:val="hy-AM"/>
              </w:rPr>
              <w:t xml:space="preserve"> </w:t>
            </w:r>
            <w:r>
              <w:rPr>
                <w:rFonts w:ascii="GHEA Grapalat" w:hAnsi="GHEA Grapalat"/>
                <w:lang w:val="hy-AM"/>
              </w:rPr>
              <w:t>մեթոդիստը ցույց է տվել խորհրդատվական օգնություն մեթոդական, ուսումնական և դաստիարակչական աշխատանքներ կազմակերպելու համար, անցկացրել է բաց պարապմունքներ, սեմինարներ, սեմինար-պրատիկումներ.</w:t>
            </w:r>
          </w:p>
        </w:tc>
        <w:tc>
          <w:tcPr>
            <w:tcW w:w="4317" w:type="dxa"/>
          </w:tcPr>
          <w:p w14:paraId="4F0B2CA1">
            <w:pPr>
              <w:jc w:val="center"/>
              <w:rPr>
                <w:rFonts w:ascii="GHEA Grapalat" w:hAnsi="GHEA Grapalat"/>
              </w:rPr>
            </w:pPr>
            <w:r>
              <w:rPr>
                <w:rFonts w:ascii="GHEA Grapalat" w:hAnsi="GHEA Grapalat"/>
              </w:rPr>
              <w:t>v</w:t>
            </w:r>
          </w:p>
        </w:tc>
        <w:tc>
          <w:tcPr>
            <w:tcW w:w="4317" w:type="dxa"/>
          </w:tcPr>
          <w:p w14:paraId="7ABC05AF">
            <w:pPr>
              <w:jc w:val="both"/>
              <w:rPr>
                <w:rFonts w:ascii="GHEA Grapalat" w:hAnsi="GHEA Grapalat"/>
                <w:lang w:val="hy-AM"/>
              </w:rPr>
            </w:pPr>
          </w:p>
        </w:tc>
      </w:tr>
      <w:tr w14:paraId="448C9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4316" w:type="dxa"/>
          </w:tcPr>
          <w:p w14:paraId="3353C47D">
            <w:pPr>
              <w:jc w:val="both"/>
              <w:rPr>
                <w:rFonts w:ascii="GHEA Grapalat" w:hAnsi="GHEA Grapalat"/>
              </w:rPr>
            </w:pPr>
            <w:r>
              <w:rPr>
                <w:rFonts w:ascii="GHEA Grapalat" w:hAnsi="GHEA Grapalat"/>
              </w:rPr>
              <w:t>է</w:t>
            </w:r>
            <w:r>
              <w:rPr>
                <w:rFonts w:ascii="GHEA Grapalat" w:hAnsi="GHEA Grapalat"/>
                <w:lang w:val="hy-AM"/>
              </w:rPr>
              <w:t>. մեթոդիստը  վերահսկել է նախադպրոցական կրթական ծրագրի կատարումը.</w:t>
            </w:r>
          </w:p>
        </w:tc>
        <w:tc>
          <w:tcPr>
            <w:tcW w:w="4317" w:type="dxa"/>
          </w:tcPr>
          <w:p w14:paraId="2FA5C4AE">
            <w:pPr>
              <w:jc w:val="center"/>
              <w:rPr>
                <w:rFonts w:ascii="GHEA Grapalat" w:hAnsi="GHEA Grapalat"/>
              </w:rPr>
            </w:pPr>
            <w:r>
              <w:rPr>
                <w:rFonts w:ascii="GHEA Grapalat" w:hAnsi="GHEA Grapalat"/>
              </w:rPr>
              <w:t>v</w:t>
            </w:r>
          </w:p>
        </w:tc>
        <w:tc>
          <w:tcPr>
            <w:tcW w:w="4317" w:type="dxa"/>
          </w:tcPr>
          <w:p w14:paraId="057715D1">
            <w:pPr>
              <w:jc w:val="both"/>
              <w:rPr>
                <w:rFonts w:ascii="GHEA Grapalat" w:hAnsi="GHEA Grapalat"/>
                <w:lang w:val="hy-AM"/>
              </w:rPr>
            </w:pPr>
          </w:p>
        </w:tc>
      </w:tr>
      <w:tr w14:paraId="1E801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2" w:hRule="atLeast"/>
        </w:trPr>
        <w:tc>
          <w:tcPr>
            <w:tcW w:w="4316" w:type="dxa"/>
            <w:tcBorders>
              <w:top w:val="outset" w:color="auto" w:sz="6" w:space="0"/>
              <w:left w:val="outset" w:color="auto" w:sz="6" w:space="0"/>
              <w:bottom w:val="single" w:color="auto" w:sz="4" w:space="0"/>
              <w:right w:val="outset" w:color="auto" w:sz="6" w:space="0"/>
            </w:tcBorders>
          </w:tcPr>
          <w:p w14:paraId="60350D7B">
            <w:pPr>
              <w:spacing w:after="0"/>
              <w:jc w:val="both"/>
              <w:rPr>
                <w:rFonts w:ascii="GHEA Grapalat" w:hAnsi="GHEA Grapalat"/>
                <w:lang w:val="hy-AM"/>
              </w:rPr>
            </w:pPr>
            <w:r>
              <w:rPr>
                <w:rFonts w:ascii="GHEA Grapalat" w:hAnsi="GHEA Grapalat"/>
              </w:rPr>
              <w:t>ը</w:t>
            </w:r>
            <w:r>
              <w:rPr>
                <w:rFonts w:ascii="GHEA Grapalat" w:hAnsi="GHEA Grapalat"/>
                <w:lang w:val="hy-AM"/>
              </w:rPr>
              <w:t>.ուսումնական տարվա ընթացքում հաստատությունում անցկացվել են  ցուցադրական բաց պարապմունքներ, իրականացվել նախագծեր.</w:t>
            </w:r>
          </w:p>
          <w:p w14:paraId="6E530A70">
            <w:pPr>
              <w:spacing w:after="0"/>
              <w:jc w:val="both"/>
              <w:rPr>
                <w:rFonts w:ascii="GHEA Grapalat" w:hAnsi="GHEA Grapalat"/>
                <w:lang w:val="hy-AM"/>
              </w:rPr>
            </w:pPr>
            <w:r>
              <w:rPr>
                <w:rFonts w:ascii="GHEA Grapalat" w:hAnsi="GHEA Grapalat" w:cs="Calibri"/>
                <w:sz w:val="20"/>
                <w:szCs w:val="20"/>
                <w:lang w:val="hy-AM"/>
              </w:rPr>
              <w:t>(Եթե այո, նշել՝ ծրագրային որ բաղադրիչների ուղղությամբ են անցկացվել և քանակը):</w:t>
            </w:r>
          </w:p>
        </w:tc>
        <w:tc>
          <w:tcPr>
            <w:tcW w:w="4317" w:type="dxa"/>
            <w:tcBorders>
              <w:bottom w:val="single" w:color="auto" w:sz="4" w:space="0"/>
            </w:tcBorders>
          </w:tcPr>
          <w:p w14:paraId="02C453F7">
            <w:pPr>
              <w:jc w:val="both"/>
              <w:rPr>
                <w:rFonts w:ascii="GHEA Grapalat" w:hAnsi="GHEA Grapalat"/>
                <w:lang w:val="hy-AM"/>
              </w:rPr>
            </w:pPr>
          </w:p>
          <w:p w14:paraId="4A4579F0">
            <w:pPr>
              <w:jc w:val="center"/>
              <w:rPr>
                <w:rFonts w:ascii="GHEA Grapalat" w:hAnsi="GHEA Grapalat"/>
                <w:lang w:val="hy-AM"/>
              </w:rPr>
            </w:pPr>
            <w:r>
              <w:rPr>
                <w:rFonts w:ascii="GHEA Grapalat" w:hAnsi="GHEA Grapalat"/>
                <w:lang w:val="hy-AM"/>
              </w:rPr>
              <w:t>V</w:t>
            </w:r>
          </w:p>
          <w:p w14:paraId="2CE1C543">
            <w:pPr>
              <w:jc w:val="center"/>
              <w:rPr>
                <w:rFonts w:ascii="GHEA Grapalat" w:hAnsi="GHEA Grapalat"/>
                <w:lang w:val="hy-AM"/>
              </w:rPr>
            </w:pPr>
            <w:r>
              <w:rPr>
                <w:rFonts w:ascii="GHEA Grapalat" w:hAnsi="GHEA Grapalat"/>
                <w:lang w:val="hy-AM"/>
              </w:rPr>
              <w:t xml:space="preserve">Խոսքի զարգացում </w:t>
            </w:r>
          </w:p>
          <w:p w14:paraId="6F135A5F">
            <w:pPr>
              <w:jc w:val="center"/>
              <w:rPr>
                <w:rFonts w:ascii="GHEA Grapalat" w:hAnsi="GHEA Grapalat"/>
                <w:lang w:val="hy-AM"/>
              </w:rPr>
            </w:pPr>
            <w:r>
              <w:rPr>
                <w:rFonts w:ascii="GHEA Grapalat" w:hAnsi="GHEA Grapalat"/>
                <w:lang w:val="hy-AM"/>
              </w:rPr>
              <w:t xml:space="preserve"> Ինձ շրջապատող աշխարհը</w:t>
            </w:r>
          </w:p>
          <w:p w14:paraId="22D288AA">
            <w:pPr>
              <w:jc w:val="center"/>
              <w:rPr>
                <w:rFonts w:ascii="GHEA Grapalat" w:hAnsi="GHEA Grapalat"/>
                <w:lang w:val="hy-AM"/>
              </w:rPr>
            </w:pPr>
            <w:r>
              <w:rPr>
                <w:rFonts w:ascii="GHEA Grapalat" w:hAnsi="GHEA Grapalat"/>
                <w:lang w:val="hy-AM"/>
              </w:rPr>
              <w:t xml:space="preserve">  Տարրական մաթեմատիկական պատկերացումներ</w:t>
            </w:r>
          </w:p>
          <w:p w14:paraId="40D5E626">
            <w:pPr>
              <w:jc w:val="center"/>
              <w:rPr>
                <w:rFonts w:ascii="Sylfaen" w:hAnsi="Sylfaen"/>
                <w:lang w:val="hy-AM"/>
              </w:rPr>
            </w:pPr>
            <w:r>
              <w:rPr>
                <w:rFonts w:ascii="Sylfaen" w:hAnsi="Sylfaen"/>
                <w:lang w:val="hy-AM"/>
              </w:rPr>
              <w:t xml:space="preserve">Ֆիզկուլտուրա </w:t>
            </w:r>
          </w:p>
          <w:p w14:paraId="4AAEAD7F">
            <w:pPr>
              <w:jc w:val="center"/>
              <w:rPr>
                <w:rFonts w:hint="default" w:ascii="Sylfaen" w:hAnsi="Sylfaen"/>
                <w:lang w:val="ru-RU"/>
              </w:rPr>
            </w:pPr>
            <w:r>
              <w:rPr>
                <w:rFonts w:hint="default" w:ascii="Sylfaen" w:hAnsi="Sylfaen"/>
                <w:lang w:val="hy-AM"/>
              </w:rPr>
              <w:t xml:space="preserve">11 </w:t>
            </w:r>
            <w:r>
              <w:rPr>
                <w:rFonts w:hint="default" w:ascii="Sylfaen" w:hAnsi="Sylfaen"/>
                <w:lang w:val="en-US"/>
              </w:rPr>
              <w:t>(</w:t>
            </w:r>
            <w:r>
              <w:rPr>
                <w:rFonts w:hint="default" w:ascii="Sylfaen" w:hAnsi="Sylfaen"/>
                <w:lang w:val="hy-AM"/>
              </w:rPr>
              <w:t>տասնմեկ</w:t>
            </w:r>
            <w:r>
              <w:rPr>
                <w:rFonts w:hint="default" w:ascii="Sylfaen" w:hAnsi="Sylfaen"/>
                <w:lang w:val="en-US"/>
              </w:rPr>
              <w:t>)</w:t>
            </w:r>
          </w:p>
        </w:tc>
        <w:tc>
          <w:tcPr>
            <w:tcW w:w="4317" w:type="dxa"/>
            <w:tcBorders>
              <w:bottom w:val="single" w:color="auto" w:sz="4" w:space="0"/>
            </w:tcBorders>
          </w:tcPr>
          <w:p w14:paraId="68EB1B38">
            <w:pPr>
              <w:jc w:val="both"/>
              <w:rPr>
                <w:rFonts w:ascii="GHEA Grapalat" w:hAnsi="GHEA Grapalat"/>
                <w:lang w:val="hy-AM"/>
              </w:rPr>
            </w:pPr>
          </w:p>
        </w:tc>
      </w:tr>
      <w:tr w14:paraId="29B07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5" w:hRule="atLeast"/>
        </w:trPr>
        <w:tc>
          <w:tcPr>
            <w:tcW w:w="4316" w:type="dxa"/>
            <w:tcBorders>
              <w:top w:val="single" w:color="auto" w:sz="4" w:space="0"/>
              <w:left w:val="single" w:color="auto" w:sz="4" w:space="0"/>
              <w:right w:val="outset" w:color="auto" w:sz="6" w:space="0"/>
            </w:tcBorders>
          </w:tcPr>
          <w:p w14:paraId="32AEA86D">
            <w:pPr>
              <w:spacing w:after="0"/>
              <w:jc w:val="both"/>
              <w:rPr>
                <w:rFonts w:ascii="GHEA Grapalat" w:hAnsi="GHEA Grapalat"/>
                <w:lang w:val="hy-AM"/>
              </w:rPr>
            </w:pPr>
            <w:r>
              <w:rPr>
                <w:rFonts w:ascii="GHEA Grapalat" w:hAnsi="GHEA Grapalat"/>
                <w:lang w:val="hy-AM"/>
              </w:rPr>
              <w:t>թ.ուսումնական տարվա ընթացքում հաստատությունից դուրս անցկացվել են պարապմունքներ.</w:t>
            </w:r>
          </w:p>
          <w:p w14:paraId="71803483">
            <w:pPr>
              <w:spacing w:after="0"/>
              <w:jc w:val="left"/>
              <w:rPr>
                <w:rFonts w:ascii="GHEA Grapalat" w:hAnsi="GHEA Grapalat"/>
                <w:sz w:val="20"/>
                <w:szCs w:val="20"/>
                <w:lang w:val="hy-AM"/>
              </w:rPr>
            </w:pPr>
            <w:r>
              <w:rPr>
                <w:rFonts w:ascii="GHEA Grapalat" w:hAnsi="GHEA Grapalat"/>
                <w:sz w:val="20"/>
                <w:szCs w:val="20"/>
                <w:lang w:val="hy-AM"/>
              </w:rPr>
              <w:t>(Եթե այո, նշել՝ ծրագրային որ բաղադրիչների ուղղությամբ են անցկացվել և քանակը):</w:t>
            </w:r>
          </w:p>
        </w:tc>
        <w:tc>
          <w:tcPr>
            <w:tcW w:w="4317" w:type="dxa"/>
            <w:tcBorders>
              <w:top w:val="single" w:color="auto" w:sz="4" w:space="0"/>
            </w:tcBorders>
          </w:tcPr>
          <w:p w14:paraId="5E6B7A67">
            <w:pPr>
              <w:jc w:val="center"/>
              <w:rPr>
                <w:rFonts w:ascii="GHEA Grapalat" w:hAnsi="GHEA Grapalat"/>
                <w:lang w:val="hy-AM"/>
              </w:rPr>
            </w:pPr>
          </w:p>
        </w:tc>
        <w:tc>
          <w:tcPr>
            <w:tcW w:w="4317" w:type="dxa"/>
            <w:tcBorders>
              <w:top w:val="single" w:color="auto" w:sz="4" w:space="0"/>
            </w:tcBorders>
          </w:tcPr>
          <w:p w14:paraId="5C43A226">
            <w:pPr>
              <w:jc w:val="center"/>
              <w:rPr>
                <w:rFonts w:ascii="GHEA Grapalat" w:hAnsi="GHEA Grapalat"/>
              </w:rPr>
            </w:pPr>
            <w:r>
              <w:rPr>
                <w:rFonts w:ascii="GHEA Grapalat" w:hAnsi="GHEA Grapalat"/>
              </w:rPr>
              <w:t>v</w:t>
            </w:r>
          </w:p>
        </w:tc>
      </w:tr>
      <w:tr w14:paraId="38E3A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1" w:hRule="atLeast"/>
        </w:trPr>
        <w:tc>
          <w:tcPr>
            <w:tcW w:w="4316" w:type="dxa"/>
            <w:tcBorders>
              <w:top w:val="outset" w:color="auto" w:sz="6" w:space="0"/>
              <w:left w:val="outset" w:color="auto" w:sz="6" w:space="0"/>
              <w:right w:val="outset" w:color="auto" w:sz="6" w:space="0"/>
            </w:tcBorders>
          </w:tcPr>
          <w:p w14:paraId="72153BA2">
            <w:pPr>
              <w:spacing w:after="0"/>
              <w:jc w:val="both"/>
              <w:rPr>
                <w:rFonts w:ascii="GHEA Grapalat" w:hAnsi="GHEA Grapalat"/>
                <w:lang w:val="hy-AM"/>
              </w:rPr>
            </w:pPr>
            <w:r>
              <w:rPr>
                <w:rFonts w:ascii="GHEA Grapalat" w:hAnsi="GHEA Grapalat"/>
                <w:lang w:val="hy-AM"/>
              </w:rPr>
              <w:t xml:space="preserve">ժ.ուսումնական տարվա ընթացքում անցկացվել են պարապմունքներ համայնքային ենթակայության այլ կրթական հաստատություններում՝ գրադարան, երաժշտական դպրոց. </w:t>
            </w:r>
          </w:p>
          <w:p w14:paraId="339DA68B">
            <w:pPr>
              <w:spacing w:after="0"/>
              <w:jc w:val="both"/>
              <w:rPr>
                <w:rFonts w:ascii="GHEA Grapalat" w:hAnsi="GHEA Grapalat"/>
                <w:lang w:val="hy-AM"/>
              </w:rPr>
            </w:pPr>
            <w:r>
              <w:rPr>
                <w:rFonts w:ascii="GHEA Grapalat" w:hAnsi="GHEA Grapalat"/>
                <w:sz w:val="20"/>
                <w:szCs w:val="20"/>
                <w:lang w:val="hy-AM"/>
              </w:rPr>
              <w:t>(Եթե այո, նշել՝ ծրագրային որ բաղադրիչների ուղղությամբ են անցկացվել և քանակը):</w:t>
            </w:r>
          </w:p>
        </w:tc>
        <w:tc>
          <w:tcPr>
            <w:tcW w:w="4317" w:type="dxa"/>
          </w:tcPr>
          <w:p w14:paraId="420B0387">
            <w:pPr>
              <w:jc w:val="both"/>
              <w:rPr>
                <w:rFonts w:ascii="GHEA Grapalat" w:hAnsi="GHEA Grapalat"/>
                <w:lang w:val="hy-AM"/>
              </w:rPr>
            </w:pPr>
          </w:p>
          <w:p w14:paraId="3B933480">
            <w:pPr>
              <w:jc w:val="both"/>
              <w:rPr>
                <w:rFonts w:ascii="GHEA Grapalat" w:hAnsi="GHEA Grapalat"/>
                <w:lang w:val="hy-AM"/>
              </w:rPr>
            </w:pPr>
          </w:p>
          <w:p w14:paraId="1951DFE7">
            <w:pPr>
              <w:jc w:val="both"/>
              <w:rPr>
                <w:rFonts w:ascii="GHEA Grapalat" w:hAnsi="GHEA Grapalat"/>
                <w:lang w:val="hy-AM"/>
              </w:rPr>
            </w:pPr>
          </w:p>
        </w:tc>
        <w:tc>
          <w:tcPr>
            <w:tcW w:w="4317" w:type="dxa"/>
          </w:tcPr>
          <w:p w14:paraId="75076CBE">
            <w:pPr>
              <w:jc w:val="center"/>
              <w:rPr>
                <w:rFonts w:ascii="GHEA Grapalat" w:hAnsi="GHEA Grapalat"/>
              </w:rPr>
            </w:pPr>
            <w:r>
              <w:rPr>
                <w:rFonts w:ascii="GHEA Grapalat" w:hAnsi="GHEA Grapalat"/>
              </w:rPr>
              <w:t>v</w:t>
            </w:r>
          </w:p>
        </w:tc>
      </w:tr>
    </w:tbl>
    <w:p w14:paraId="11A3CFB8">
      <w:pPr>
        <w:ind w:firstLine="720"/>
        <w:rPr>
          <w:rFonts w:ascii="GHEA Grapalat" w:hAnsi="GHEA Grapalat"/>
          <w:lang w:val="hy-AM"/>
        </w:rPr>
      </w:pPr>
    </w:p>
    <w:p w14:paraId="54647B57">
      <w:pPr>
        <w:ind w:firstLine="720"/>
        <w:rPr>
          <w:rFonts w:ascii="GHEA Grapalat" w:hAnsi="GHEA Grapalat"/>
          <w:lang w:val="hy-AM"/>
        </w:rPr>
      </w:pPr>
      <w:r>
        <w:rPr>
          <w:rFonts w:ascii="GHEA Grapalat" w:hAnsi="GHEA Grapalat"/>
          <w:lang w:val="hy-AM"/>
        </w:rPr>
        <w:t>Վերլուծել նախադպրոցական ուսումնական հաստատության մանկավարժական աշխատողների և նրանց գործունեությանը վերաբերող ցուցանիշները, դրանց փոփոխությունների դինամիկան և առկա հիմնախնդիրները: Կատարել եզրահանգումներ ու առաջարկել լուծումներ նրանց գործունեության արդյունավետության բարձրացման ուղղությամբ:</w:t>
      </w:r>
    </w:p>
    <w:p w14:paraId="2A8E1FAE">
      <w:pPr>
        <w:ind w:firstLine="720"/>
        <w:rPr>
          <w:rFonts w:ascii="GHEA Grapalat" w:hAnsi="GHEA Grapalat"/>
          <w:lang w:val="hy-AM"/>
        </w:rPr>
      </w:pPr>
    </w:p>
    <w:p w14:paraId="215BCE40">
      <w:pPr>
        <w:ind w:firstLine="720"/>
        <w:rPr>
          <w:rFonts w:ascii="GHEA Grapalat" w:hAnsi="GHEA Grapalat"/>
          <w:lang w:val="hy-AM"/>
        </w:rPr>
      </w:pPr>
    </w:p>
    <w:p w14:paraId="7030DA26">
      <w:pPr>
        <w:ind w:firstLine="720"/>
        <w:rPr>
          <w:rFonts w:ascii="GHEA Grapalat" w:hAnsi="GHEA Grapalat"/>
          <w:lang w:val="hy-AM"/>
        </w:rPr>
      </w:pPr>
    </w:p>
    <w:p w14:paraId="001EA5B1">
      <w:pPr>
        <w:ind w:firstLine="720"/>
        <w:rPr>
          <w:rFonts w:ascii="GHEA Grapalat" w:hAnsi="GHEA Grapalat"/>
          <w:lang w:val="hy-AM"/>
        </w:rPr>
      </w:pPr>
    </w:p>
    <w:p w14:paraId="1C14993D">
      <w:pPr>
        <w:ind w:firstLine="720"/>
        <w:rPr>
          <w:rFonts w:ascii="GHEA Grapalat" w:hAnsi="GHEA Grapalat"/>
          <w:lang w:val="hy-AM"/>
        </w:rPr>
      </w:pPr>
    </w:p>
    <w:p w14:paraId="29620F9C">
      <w:pPr>
        <w:ind w:firstLine="720"/>
        <w:rPr>
          <w:rFonts w:ascii="GHEA Grapalat" w:hAnsi="GHEA Grapalat"/>
          <w:lang w:val="hy-AM"/>
        </w:rPr>
      </w:pPr>
      <w:r>
        <w:rPr>
          <w:rFonts w:ascii="GHEA Grapalat" w:hAnsi="GHEA Grapalat"/>
          <w:lang w:val="hy-AM"/>
        </w:rPr>
        <w:t xml:space="preserve">  6</w:t>
      </w:r>
      <w:r>
        <w:rPr>
          <w:rFonts w:ascii="GHEA Grapalat" w:hAnsi="GHEA Grapalat"/>
        </w:rPr>
        <w:t>.</w:t>
      </w:r>
      <w:r>
        <w:rPr>
          <w:rFonts w:ascii="GHEA Grapalat" w:hAnsi="GHEA Grapalat"/>
          <w:lang w:val="hy-AM"/>
        </w:rPr>
        <w:t xml:space="preserve"> ՈՒՍՈՒՄՆԱԿԱՆ ՀԱՍՏԱՏՈՒԹՅԱՆ  ԶԱՐԳԱՑՆՈՂ ՄԻՋԱՎԱՅՐ</w:t>
      </w:r>
      <w:r>
        <w:rPr>
          <w:rFonts w:ascii="GHEA Grapalat" w:hAnsi="GHEA Grapalat"/>
        </w:rPr>
        <w:t>Ը</w:t>
      </w:r>
    </w:p>
    <w:p w14:paraId="31FD8C65">
      <w:pPr>
        <w:spacing w:after="0"/>
        <w:rPr>
          <w:rFonts w:ascii="GHEA Grapalat" w:hAnsi="GHEA Grapalat"/>
          <w:lang w:val="hy-AM"/>
        </w:rPr>
      </w:pPr>
    </w:p>
    <w:tbl>
      <w:tblPr>
        <w:tblStyle w:val="15"/>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6877"/>
        <w:gridCol w:w="1492"/>
        <w:gridCol w:w="1662"/>
      </w:tblGrid>
      <w:tr w14:paraId="496AD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8370" w:type="dxa"/>
            <w:shd w:val="clear" w:color="auto" w:fill="FFFFFF" w:themeFill="background1"/>
          </w:tcPr>
          <w:p w14:paraId="66FFC56C">
            <w:pPr>
              <w:jc w:val="left"/>
              <w:rPr>
                <w:rFonts w:ascii="GHEA Grapalat" w:hAnsi="GHEA Grapalat"/>
                <w:lang w:val="hy-AM"/>
              </w:rPr>
            </w:pPr>
            <w:r>
              <w:rPr>
                <w:rFonts w:ascii="GHEA Grapalat" w:hAnsi="GHEA Grapalat"/>
              </w:rPr>
              <w:t>Ցուցանիշ</w:t>
            </w:r>
          </w:p>
        </w:tc>
        <w:tc>
          <w:tcPr>
            <w:tcW w:w="1800" w:type="dxa"/>
            <w:shd w:val="clear" w:color="auto" w:fill="FFFFFF" w:themeFill="background1"/>
          </w:tcPr>
          <w:p w14:paraId="7D45AC0E">
            <w:pPr>
              <w:jc w:val="left"/>
              <w:rPr>
                <w:rFonts w:ascii="GHEA Grapalat" w:hAnsi="GHEA Grapalat"/>
                <w:lang w:val="hy-AM"/>
              </w:rPr>
            </w:pPr>
            <w:r>
              <w:rPr>
                <w:rFonts w:ascii="GHEA Grapalat" w:hAnsi="GHEA Grapalat"/>
                <w:lang w:val="hy-AM"/>
              </w:rPr>
              <w:t xml:space="preserve">   Այո</w:t>
            </w:r>
          </w:p>
        </w:tc>
        <w:tc>
          <w:tcPr>
            <w:tcW w:w="2070" w:type="dxa"/>
            <w:shd w:val="clear" w:color="auto" w:fill="FFFFFF" w:themeFill="background1"/>
          </w:tcPr>
          <w:p w14:paraId="74E67D88">
            <w:pPr>
              <w:jc w:val="left"/>
              <w:rPr>
                <w:rFonts w:ascii="GHEA Grapalat" w:hAnsi="GHEA Grapalat"/>
                <w:lang w:val="hy-AM"/>
              </w:rPr>
            </w:pPr>
            <w:r>
              <w:rPr>
                <w:rFonts w:ascii="GHEA Grapalat" w:hAnsi="GHEA Grapalat"/>
              </w:rPr>
              <w:t xml:space="preserve">     </w:t>
            </w:r>
            <w:r>
              <w:rPr>
                <w:rFonts w:ascii="GHEA Grapalat" w:hAnsi="GHEA Grapalat"/>
                <w:lang w:val="hy-AM"/>
              </w:rPr>
              <w:t>Ոչ</w:t>
            </w:r>
          </w:p>
        </w:tc>
      </w:tr>
      <w:tr w14:paraId="18AFA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8370" w:type="dxa"/>
            <w:shd w:val="clear" w:color="auto" w:fill="FFFFFF" w:themeFill="background1"/>
          </w:tcPr>
          <w:p w14:paraId="22220674">
            <w:pPr>
              <w:jc w:val="left"/>
              <w:rPr>
                <w:rFonts w:ascii="GHEA Grapalat" w:hAnsi="GHEA Grapalat"/>
                <w:lang w:val="hy-AM"/>
              </w:rPr>
            </w:pPr>
            <w:r>
              <w:rPr>
                <w:rFonts w:ascii="GHEA Grapalat" w:hAnsi="GHEA Grapalat"/>
                <w:lang w:val="hy-AM"/>
              </w:rPr>
              <w:t>ա. ուսումնական հաստատությունն ունի գործող մեթոդկաբինետ, որը հագեցած է ուսումնաօժանդակ</w:t>
            </w:r>
            <w:r>
              <w:rPr>
                <w:rFonts w:ascii="GHEA Grapalat" w:hAnsi="GHEA Grapalat"/>
              </w:rPr>
              <w:t xml:space="preserve"> </w:t>
            </w:r>
            <w:r>
              <w:rPr>
                <w:rFonts w:ascii="GHEA Grapalat" w:hAnsi="GHEA Grapalat"/>
                <w:lang w:val="hy-AM"/>
              </w:rPr>
              <w:t>գրականությամբ, գույքով և սարքավորումներով:</w:t>
            </w:r>
          </w:p>
        </w:tc>
        <w:tc>
          <w:tcPr>
            <w:tcW w:w="1800" w:type="dxa"/>
            <w:shd w:val="clear" w:color="auto" w:fill="FFFFFF" w:themeFill="background1"/>
          </w:tcPr>
          <w:p w14:paraId="0E5E596D">
            <w:pPr>
              <w:jc w:val="center"/>
              <w:rPr>
                <w:rFonts w:ascii="GHEA Grapalat" w:hAnsi="GHEA Grapalat"/>
              </w:rPr>
            </w:pPr>
            <w:r>
              <w:rPr>
                <w:rFonts w:ascii="GHEA Grapalat" w:hAnsi="GHEA Grapalat"/>
              </w:rPr>
              <w:t>v</w:t>
            </w:r>
          </w:p>
        </w:tc>
        <w:tc>
          <w:tcPr>
            <w:tcW w:w="2070" w:type="dxa"/>
            <w:shd w:val="clear" w:color="auto" w:fill="FFFFFF" w:themeFill="background1"/>
          </w:tcPr>
          <w:p w14:paraId="5499506F">
            <w:pPr>
              <w:jc w:val="left"/>
              <w:rPr>
                <w:rFonts w:ascii="GHEA Grapalat" w:hAnsi="GHEA Grapalat"/>
                <w:lang w:val="hy-AM"/>
              </w:rPr>
            </w:pPr>
          </w:p>
        </w:tc>
      </w:tr>
      <w:tr w14:paraId="62AA2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4" w:hRule="atLeast"/>
        </w:trPr>
        <w:tc>
          <w:tcPr>
            <w:tcW w:w="8370" w:type="dxa"/>
            <w:shd w:val="clear" w:color="auto" w:fill="FFFFFF" w:themeFill="background1"/>
          </w:tcPr>
          <w:p w14:paraId="25D128B1">
            <w:pPr>
              <w:jc w:val="left"/>
              <w:rPr>
                <w:rFonts w:ascii="GHEA Grapalat" w:hAnsi="GHEA Grapalat"/>
              </w:rPr>
            </w:pPr>
            <w:r>
              <w:rPr>
                <w:rFonts w:ascii="GHEA Grapalat" w:hAnsi="GHEA Grapalat"/>
                <w:lang w:val="hy-AM"/>
              </w:rPr>
              <w:t xml:space="preserve">բ. ուսումնական հաստատությունն </w:t>
            </w:r>
            <w:r>
              <w:rPr>
                <w:rFonts w:ascii="GHEA Grapalat" w:hAnsi="GHEA Grapalat"/>
              </w:rPr>
              <w:t>ունի</w:t>
            </w:r>
          </w:p>
          <w:p w14:paraId="6412E511">
            <w:pPr>
              <w:pStyle w:val="19"/>
              <w:numPr>
                <w:ilvl w:val="0"/>
                <w:numId w:val="3"/>
              </w:numPr>
              <w:spacing w:after="0" w:line="240" w:lineRule="auto"/>
              <w:rPr>
                <w:rFonts w:ascii="GHEA Grapalat" w:hAnsi="GHEA Grapalat"/>
                <w:sz w:val="24"/>
                <w:szCs w:val="24"/>
                <w:lang w:val="hy-AM"/>
              </w:rPr>
            </w:pPr>
            <w:r>
              <w:rPr>
                <w:rFonts w:ascii="GHEA Grapalat" w:hAnsi="GHEA Grapalat"/>
                <w:sz w:val="24"/>
                <w:szCs w:val="24"/>
                <w:lang w:val="hy-AM"/>
              </w:rPr>
              <w:t xml:space="preserve">մարզադահլիճ, </w:t>
            </w:r>
          </w:p>
          <w:p w14:paraId="43EAA40D">
            <w:pPr>
              <w:pStyle w:val="19"/>
              <w:numPr>
                <w:ilvl w:val="0"/>
                <w:numId w:val="3"/>
              </w:numPr>
              <w:spacing w:after="0" w:line="240" w:lineRule="auto"/>
              <w:rPr>
                <w:rFonts w:ascii="GHEA Grapalat" w:hAnsi="GHEA Grapalat"/>
                <w:sz w:val="24"/>
                <w:szCs w:val="24"/>
                <w:lang w:val="hy-AM"/>
              </w:rPr>
            </w:pPr>
            <w:r>
              <w:rPr>
                <w:rFonts w:ascii="GHEA Grapalat" w:hAnsi="GHEA Grapalat"/>
                <w:sz w:val="24"/>
                <w:szCs w:val="24"/>
                <w:lang w:val="hy-AM"/>
              </w:rPr>
              <w:t xml:space="preserve">միջոցառումների անցկացման դահլիճ </w:t>
            </w:r>
          </w:p>
          <w:p w14:paraId="1BA46FA0">
            <w:pPr>
              <w:pStyle w:val="19"/>
              <w:numPr>
                <w:ilvl w:val="0"/>
                <w:numId w:val="3"/>
              </w:numPr>
              <w:spacing w:after="0" w:line="240" w:lineRule="auto"/>
              <w:rPr>
                <w:rFonts w:ascii="GHEA Grapalat" w:hAnsi="GHEA Grapalat"/>
                <w:sz w:val="24"/>
                <w:szCs w:val="24"/>
                <w:lang w:val="hy-AM"/>
              </w:rPr>
            </w:pPr>
            <w:r>
              <w:rPr>
                <w:rFonts w:ascii="GHEA Grapalat" w:hAnsi="GHEA Grapalat"/>
                <w:sz w:val="24"/>
                <w:szCs w:val="24"/>
                <w:lang w:val="hy-AM"/>
              </w:rPr>
              <w:t>այլ հատուկ  ուսումնական խմբասենյակներ (սենյակներ), այդ թվում` լրացուցիչ կրթական ծրագրերի համար (նկարչական խմբակ և այլն), որոնք հագեցած են անհրաժեշտ գույքով, ուսումնական պարագաներով, և ուսումնադիդակտիկ նյութերով.</w:t>
            </w:r>
          </w:p>
        </w:tc>
        <w:tc>
          <w:tcPr>
            <w:tcW w:w="1800" w:type="dxa"/>
            <w:shd w:val="clear" w:color="auto" w:fill="FFFFFF" w:themeFill="background1"/>
          </w:tcPr>
          <w:p w14:paraId="73D85EF6">
            <w:pPr>
              <w:jc w:val="left"/>
              <w:rPr>
                <w:rFonts w:ascii="GHEA Grapalat" w:hAnsi="GHEA Grapalat"/>
                <w:lang w:val="hy-AM"/>
              </w:rPr>
            </w:pPr>
            <w:r>
              <w:rPr>
                <w:rFonts w:ascii="GHEA Grapalat" w:hAnsi="GHEA Grapalat"/>
                <w:lang w:val="hy-AM"/>
              </w:rPr>
              <w:t xml:space="preserve"> </w:t>
            </w:r>
          </w:p>
          <w:p w14:paraId="5949673D">
            <w:pPr>
              <w:jc w:val="left"/>
              <w:rPr>
                <w:rFonts w:ascii="GHEA Grapalat" w:hAnsi="GHEA Grapalat"/>
                <w:lang w:val="hy-AM"/>
              </w:rPr>
            </w:pPr>
            <w:r>
              <w:rPr>
                <w:rFonts w:ascii="GHEA Grapalat" w:hAnsi="GHEA Grapalat"/>
                <w:lang w:val="hy-AM"/>
              </w:rPr>
              <w:t xml:space="preserve">     </w:t>
            </w:r>
          </w:p>
          <w:p w14:paraId="749BA8D7">
            <w:pPr>
              <w:jc w:val="left"/>
              <w:rPr>
                <w:rFonts w:ascii="GHEA Grapalat" w:hAnsi="GHEA Grapalat"/>
                <w:lang w:val="hy-AM"/>
              </w:rPr>
            </w:pPr>
            <w:r>
              <w:rPr>
                <w:rFonts w:ascii="GHEA Grapalat" w:hAnsi="GHEA Grapalat"/>
                <w:lang w:val="hy-AM"/>
              </w:rPr>
              <w:t xml:space="preserve">     </w:t>
            </w:r>
          </w:p>
          <w:p w14:paraId="3616B811">
            <w:pPr>
              <w:jc w:val="left"/>
              <w:rPr>
                <w:rFonts w:ascii="GHEA Grapalat" w:hAnsi="GHEA Grapalat"/>
                <w:lang w:val="hy-AM"/>
              </w:rPr>
            </w:pPr>
            <w:r>
              <w:rPr>
                <w:rFonts w:ascii="GHEA Grapalat" w:hAnsi="GHEA Grapalat"/>
                <w:lang w:val="hy-AM"/>
              </w:rPr>
              <w:t xml:space="preserve">       </w:t>
            </w:r>
            <w:r>
              <w:rPr>
                <w:rFonts w:ascii="GHEA Grapalat" w:hAnsi="GHEA Grapalat"/>
                <w:lang w:val="en-US"/>
              </w:rPr>
              <w:t>V</w:t>
            </w:r>
            <w:r>
              <w:rPr>
                <w:rFonts w:ascii="GHEA Grapalat" w:hAnsi="GHEA Grapalat"/>
                <w:lang w:val="hy-AM"/>
              </w:rPr>
              <w:t xml:space="preserve">  </w:t>
            </w:r>
          </w:p>
          <w:p w14:paraId="55E7D1F5">
            <w:pPr>
              <w:jc w:val="left"/>
              <w:rPr>
                <w:rFonts w:ascii="GHEA Grapalat" w:hAnsi="GHEA Grapalat"/>
              </w:rPr>
            </w:pPr>
            <w:r>
              <w:rPr>
                <w:rFonts w:ascii="GHEA Grapalat" w:hAnsi="GHEA Grapalat"/>
              </w:rPr>
              <w:t xml:space="preserve">                                                                                                           </w:t>
            </w:r>
          </w:p>
        </w:tc>
        <w:tc>
          <w:tcPr>
            <w:tcW w:w="2070" w:type="dxa"/>
            <w:shd w:val="clear" w:color="auto" w:fill="FFFFFF" w:themeFill="background1"/>
          </w:tcPr>
          <w:p w14:paraId="396E972B">
            <w:pPr>
              <w:jc w:val="left"/>
              <w:rPr>
                <w:rFonts w:ascii="GHEA Grapalat" w:hAnsi="GHEA Grapalat"/>
                <w:lang w:val="hy-AM"/>
              </w:rPr>
            </w:pPr>
          </w:p>
        </w:tc>
      </w:tr>
    </w:tbl>
    <w:p w14:paraId="359DA283">
      <w:pPr>
        <w:spacing w:after="0"/>
        <w:rPr>
          <w:rFonts w:ascii="GHEA Grapalat" w:hAnsi="GHEA Grapalat"/>
          <w:lang w:val="hy-AM"/>
        </w:rPr>
      </w:pPr>
    </w:p>
    <w:p w14:paraId="7B70555A">
      <w:pPr>
        <w:spacing w:after="0"/>
        <w:rPr>
          <w:rFonts w:ascii="GHEA Grapalat" w:hAnsi="GHEA Grapalat"/>
          <w:lang w:val="hy-AM"/>
        </w:rPr>
      </w:pPr>
      <w:r>
        <w:rPr>
          <w:rFonts w:ascii="GHEA Grapalat" w:hAnsi="GHEA Grapalat"/>
          <w:lang w:val="hy-AM"/>
        </w:rPr>
        <w:t>Կից՝ նկարներ և գույքի հագեցվածության ցուցակներ:</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47"/>
        <w:gridCol w:w="4579"/>
      </w:tblGrid>
      <w:tr w14:paraId="5D0EE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9" w:hRule="atLeast"/>
        </w:trPr>
        <w:tc>
          <w:tcPr>
            <w:tcW w:w="6177" w:type="dxa"/>
          </w:tcPr>
          <w:p w14:paraId="01280526">
            <w:pPr>
              <w:spacing w:after="0"/>
              <w:jc w:val="left"/>
              <w:rPr>
                <w:rFonts w:ascii="GHEA Grapalat" w:hAnsi="GHEA Grapalat"/>
                <w:lang w:val="hy-AM"/>
              </w:rPr>
            </w:pPr>
            <w:r>
              <w:rPr>
                <w:rFonts w:ascii="GHEA Grapalat" w:hAnsi="GHEA Grapalat"/>
                <w:lang w:val="hy-AM"/>
              </w:rPr>
              <w:t xml:space="preserve"> </w:t>
            </w:r>
            <w:r>
              <w:rPr>
                <w:rFonts w:ascii="GHEA Grapalat" w:hAnsi="GHEA Grapalat"/>
                <w:lang w:val="hy-AM"/>
              </w:rPr>
              <w:drawing>
                <wp:inline distT="0" distB="0" distL="0" distR="0">
                  <wp:extent cx="3819525" cy="2407285"/>
                  <wp:effectExtent l="0" t="0" r="9525" b="0"/>
                  <wp:docPr id="1978994015"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8994015" name="Рисунок 9"/>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854839" cy="2429542"/>
                          </a:xfrm>
                          <a:prstGeom prst="rect">
                            <a:avLst/>
                          </a:prstGeom>
                        </pic:spPr>
                      </pic:pic>
                    </a:graphicData>
                  </a:graphic>
                </wp:inline>
              </w:drawing>
            </w:r>
          </w:p>
        </w:tc>
        <w:tc>
          <w:tcPr>
            <w:tcW w:w="5827" w:type="dxa"/>
          </w:tcPr>
          <w:p w14:paraId="775A44D0">
            <w:pPr>
              <w:spacing w:after="0"/>
              <w:jc w:val="left"/>
              <w:rPr>
                <w:rFonts w:ascii="GHEA Grapalat" w:hAnsi="GHEA Grapalat"/>
                <w:lang w:val="hy-AM"/>
              </w:rPr>
            </w:pPr>
            <w:r>
              <w:rPr>
                <w:rFonts w:ascii="GHEA Grapalat" w:hAnsi="GHEA Grapalat"/>
                <w:lang w:val="hy-AM"/>
              </w:rPr>
              <w:drawing>
                <wp:inline distT="0" distB="0" distL="0" distR="0">
                  <wp:extent cx="3443605" cy="2582545"/>
                  <wp:effectExtent l="0" t="0" r="4445" b="8255"/>
                  <wp:docPr id="1493449384"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3449384" name="Рисунок 10"/>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97107" cy="2622858"/>
                          </a:xfrm>
                          <a:prstGeom prst="rect">
                            <a:avLst/>
                          </a:prstGeom>
                        </pic:spPr>
                      </pic:pic>
                    </a:graphicData>
                  </a:graphic>
                </wp:inline>
              </w:drawing>
            </w:r>
          </w:p>
        </w:tc>
      </w:tr>
      <w:tr w14:paraId="05169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5" w:hRule="atLeast"/>
        </w:trPr>
        <w:tc>
          <w:tcPr>
            <w:tcW w:w="6177" w:type="dxa"/>
          </w:tcPr>
          <w:p w14:paraId="45564B03">
            <w:pPr>
              <w:spacing w:after="0"/>
              <w:jc w:val="left"/>
              <w:rPr>
                <w:rFonts w:ascii="GHEA Grapalat" w:hAnsi="GHEA Grapalat"/>
                <w:lang w:val="hy-AM"/>
              </w:rPr>
            </w:pPr>
          </w:p>
          <w:p w14:paraId="00AF9AB1">
            <w:pPr>
              <w:spacing w:after="0"/>
              <w:jc w:val="left"/>
              <w:rPr>
                <w:rFonts w:ascii="GHEA Grapalat" w:hAnsi="GHEA Grapalat"/>
                <w:lang w:val="hy-AM"/>
              </w:rPr>
            </w:pPr>
          </w:p>
          <w:p w14:paraId="609775C6">
            <w:pPr>
              <w:spacing w:after="0"/>
              <w:jc w:val="left"/>
              <w:rPr>
                <w:rFonts w:ascii="GHEA Grapalat" w:hAnsi="GHEA Grapalat"/>
                <w:lang w:val="hy-AM"/>
              </w:rPr>
            </w:pPr>
          </w:p>
          <w:p w14:paraId="51155CA0">
            <w:pPr>
              <w:spacing w:after="0"/>
              <w:jc w:val="left"/>
              <w:rPr>
                <w:rFonts w:ascii="GHEA Grapalat" w:hAnsi="GHEA Grapalat"/>
                <w:lang w:val="hy-AM"/>
              </w:rPr>
            </w:pPr>
            <w:r>
              <w:rPr>
                <w:rFonts w:ascii="GHEA Grapalat" w:hAnsi="GHEA Grapalat"/>
                <w:lang w:val="hy-AM"/>
              </w:rPr>
              <w:drawing>
                <wp:inline distT="0" distB="0" distL="0" distR="0">
                  <wp:extent cx="4133850" cy="3100070"/>
                  <wp:effectExtent l="0" t="0" r="0" b="5080"/>
                  <wp:docPr id="179274426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744261" name="Рисунок 11"/>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168108" cy="3126115"/>
                          </a:xfrm>
                          <a:prstGeom prst="rect">
                            <a:avLst/>
                          </a:prstGeom>
                        </pic:spPr>
                      </pic:pic>
                    </a:graphicData>
                  </a:graphic>
                </wp:inline>
              </w:drawing>
            </w:r>
          </w:p>
        </w:tc>
        <w:tc>
          <w:tcPr>
            <w:tcW w:w="5827" w:type="dxa"/>
          </w:tcPr>
          <w:p w14:paraId="5F08B50F">
            <w:pPr>
              <w:spacing w:after="0"/>
              <w:jc w:val="left"/>
              <w:rPr>
                <w:rFonts w:ascii="GHEA Grapalat" w:hAnsi="GHEA Grapalat"/>
                <w:lang w:val="hy-AM"/>
              </w:rPr>
            </w:pPr>
          </w:p>
          <w:p w14:paraId="3B8F5758">
            <w:pPr>
              <w:spacing w:after="0"/>
              <w:jc w:val="left"/>
              <w:rPr>
                <w:rFonts w:ascii="GHEA Grapalat" w:hAnsi="GHEA Grapalat"/>
                <w:lang w:val="hy-AM"/>
              </w:rPr>
            </w:pPr>
            <w:r>
              <w:rPr>
                <w:rFonts w:ascii="GHEA Grapalat" w:hAnsi="GHEA Grapalat"/>
                <w:lang w:val="hy-AM"/>
              </w:rPr>
              <w:drawing>
                <wp:inline distT="0" distB="0" distL="0" distR="0">
                  <wp:extent cx="3237230" cy="4316730"/>
                  <wp:effectExtent l="0" t="0" r="1270" b="7620"/>
                  <wp:docPr id="810928078"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0928078" name="Рисунок 12"/>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262828" cy="4350391"/>
                          </a:xfrm>
                          <a:prstGeom prst="rect">
                            <a:avLst/>
                          </a:prstGeom>
                        </pic:spPr>
                      </pic:pic>
                    </a:graphicData>
                  </a:graphic>
                </wp:inline>
              </w:drawing>
            </w:r>
          </w:p>
        </w:tc>
      </w:tr>
    </w:tbl>
    <w:p w14:paraId="1F874EC4">
      <w:pPr>
        <w:spacing w:after="0"/>
        <w:rPr>
          <w:rFonts w:ascii="GHEA Grapalat" w:hAnsi="GHEA Grapalat"/>
          <w:lang w:val="hy-AM"/>
        </w:rPr>
      </w:pPr>
    </w:p>
    <w:p w14:paraId="07B14948">
      <w:pPr>
        <w:spacing w:after="0"/>
        <w:rPr>
          <w:rFonts w:ascii="GHEA Grapalat" w:hAnsi="GHEA Grapalat"/>
          <w:lang w:val="hy-AM"/>
        </w:rPr>
      </w:pPr>
    </w:p>
    <w:p w14:paraId="55133E59">
      <w:pPr>
        <w:spacing w:after="0"/>
        <w:rPr>
          <w:rFonts w:ascii="GHEA Grapalat" w:hAnsi="GHEA Grapalat"/>
          <w:lang w:val="hy-AM"/>
        </w:rPr>
      </w:pPr>
    </w:p>
    <w:p w14:paraId="24E56C6D">
      <w:pPr>
        <w:rPr>
          <w:rFonts w:ascii="GHEA Grapalat" w:hAnsi="GHEA Grapalat"/>
          <w:lang w:val="hy-AM"/>
        </w:rPr>
      </w:pPr>
      <w:r>
        <w:rPr>
          <w:rFonts w:ascii="GHEA Grapalat" w:hAnsi="GHEA Grapalat"/>
          <w:lang w:val="hy-AM"/>
        </w:rPr>
        <w:br w:type="page"/>
      </w:r>
    </w:p>
    <w:p w14:paraId="107D666B">
      <w:pPr>
        <w:spacing w:after="0"/>
        <w:jc w:val="center"/>
        <w:rPr>
          <w:rFonts w:ascii="GHEA Grapalat" w:hAnsi="GHEA Grapalat"/>
          <w:lang w:val="hy-AM"/>
        </w:rPr>
      </w:pPr>
    </w:p>
    <w:p w14:paraId="35CEE206">
      <w:pPr>
        <w:spacing w:after="0"/>
        <w:jc w:val="center"/>
        <w:rPr>
          <w:rFonts w:ascii="GHEA Grapalat" w:hAnsi="GHEA Grapalat"/>
          <w:lang w:val="hy-AM"/>
        </w:rPr>
      </w:pPr>
      <w:r>
        <w:rPr>
          <w:rFonts w:ascii="GHEA Grapalat" w:hAnsi="GHEA Grapalat"/>
          <w:lang w:val="hy-AM"/>
        </w:rPr>
        <w:t xml:space="preserve">7. ՈՒՍՈՒՄՆԱԿԱՆ ՀԱՍՏԱՏՈՒԹՅԱՆ ՄԱՐԴԿԱՅԻՆ, ՖԻՆԱՆՍԱԿԱՆ ԵՎ ՆՅՈՒԹԱԿԱՆ ՌԵՍՈՒՐՍՆԵՐԻ ԱՐԴՅՈՒՆԱՎԵՏ   ՏՆՕՐԻՆՈՒՄ </w:t>
      </w:r>
    </w:p>
    <w:p w14:paraId="5CC1E123">
      <w:pPr>
        <w:spacing w:after="0"/>
        <w:jc w:val="center"/>
        <w:rPr>
          <w:rFonts w:ascii="GHEA Grapalat" w:hAnsi="GHEA Grapalat"/>
          <w:lang w:val="hy-AM"/>
        </w:rPr>
      </w:pPr>
    </w:p>
    <w:tbl>
      <w:tblPr>
        <w:tblStyle w:val="15"/>
        <w:tblW w:w="10098" w:type="dxa"/>
        <w:tblInd w:w="-3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3238"/>
        <w:gridCol w:w="1791"/>
        <w:gridCol w:w="1689"/>
        <w:gridCol w:w="1689"/>
        <w:gridCol w:w="1691"/>
      </w:tblGrid>
      <w:tr w14:paraId="6131B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PrEx>
        <w:trPr>
          <w:trHeight w:val="283" w:hRule="atLeast"/>
        </w:trPr>
        <w:tc>
          <w:tcPr>
            <w:tcW w:w="5029" w:type="dxa"/>
            <w:gridSpan w:val="2"/>
            <w:shd w:val="clear" w:color="auto" w:fill="FFFFFF" w:themeFill="background1"/>
          </w:tcPr>
          <w:p w14:paraId="14E6D735">
            <w:pPr>
              <w:jc w:val="left"/>
              <w:rPr>
                <w:rFonts w:ascii="GHEA Grapalat" w:hAnsi="GHEA Grapalat"/>
                <w:highlight w:val="yellow"/>
              </w:rPr>
            </w:pPr>
            <w:r>
              <w:rPr>
                <w:rFonts w:ascii="GHEA Grapalat" w:hAnsi="GHEA Grapalat"/>
              </w:rPr>
              <w:t xml:space="preserve">Ցուցանիշ </w:t>
            </w:r>
          </w:p>
        </w:tc>
        <w:tc>
          <w:tcPr>
            <w:tcW w:w="1689" w:type="dxa"/>
            <w:shd w:val="clear" w:color="auto" w:fill="FFFFFF" w:themeFill="background1"/>
            <w:vAlign w:val="center"/>
          </w:tcPr>
          <w:p w14:paraId="3FBB28F6">
            <w:pPr>
              <w:jc w:val="center"/>
              <w:rPr>
                <w:rFonts w:ascii="GHEA Grapalat" w:hAnsi="GHEA Grapalat"/>
                <w:sz w:val="20"/>
                <w:szCs w:val="20"/>
              </w:rPr>
            </w:pPr>
            <w:r>
              <w:rPr>
                <w:rFonts w:ascii="GHEA Grapalat" w:hAnsi="GHEA Grapalat"/>
                <w:sz w:val="20"/>
                <w:szCs w:val="20"/>
              </w:rPr>
              <w:t>202</w:t>
            </w:r>
            <w:r>
              <w:rPr>
                <w:rFonts w:ascii="GHEA Grapalat" w:hAnsi="GHEA Grapalat"/>
                <w:sz w:val="20"/>
                <w:szCs w:val="20"/>
                <w:lang w:val="hy-AM"/>
              </w:rPr>
              <w:t>3</w:t>
            </w:r>
            <w:r>
              <w:rPr>
                <w:rFonts w:ascii="GHEA Grapalat" w:hAnsi="GHEA Grapalat"/>
                <w:sz w:val="20"/>
                <w:szCs w:val="20"/>
              </w:rPr>
              <w:t>-202</w:t>
            </w:r>
            <w:r>
              <w:rPr>
                <w:rFonts w:ascii="GHEA Grapalat" w:hAnsi="GHEA Grapalat"/>
                <w:sz w:val="20"/>
                <w:szCs w:val="20"/>
                <w:lang w:val="hy-AM"/>
              </w:rPr>
              <w:t>4</w:t>
            </w:r>
            <w:r>
              <w:rPr>
                <w:rFonts w:ascii="GHEA Grapalat" w:hAnsi="GHEA Grapalat"/>
                <w:sz w:val="20"/>
                <w:szCs w:val="20"/>
              </w:rPr>
              <w:t xml:space="preserve">  ոսւտարի</w:t>
            </w:r>
          </w:p>
        </w:tc>
        <w:tc>
          <w:tcPr>
            <w:tcW w:w="1689" w:type="dxa"/>
            <w:shd w:val="clear" w:color="auto" w:fill="FFFFFF" w:themeFill="background1"/>
            <w:vAlign w:val="center"/>
          </w:tcPr>
          <w:p w14:paraId="0A1F3BEA">
            <w:pPr>
              <w:jc w:val="center"/>
              <w:rPr>
                <w:rFonts w:ascii="GHEA Grapalat" w:hAnsi="GHEA Grapalat"/>
                <w:sz w:val="20"/>
                <w:szCs w:val="20"/>
              </w:rPr>
            </w:pPr>
            <w:r>
              <w:rPr>
                <w:rFonts w:ascii="GHEA Grapalat" w:hAnsi="GHEA Grapalat"/>
                <w:sz w:val="20"/>
                <w:szCs w:val="20"/>
              </w:rPr>
              <w:t>202</w:t>
            </w:r>
            <w:r>
              <w:rPr>
                <w:rFonts w:ascii="GHEA Grapalat" w:hAnsi="GHEA Grapalat"/>
                <w:sz w:val="20"/>
                <w:szCs w:val="20"/>
                <w:lang w:val="hy-AM"/>
              </w:rPr>
              <w:t>4-</w:t>
            </w:r>
            <w:r>
              <w:rPr>
                <w:rFonts w:ascii="GHEA Grapalat" w:hAnsi="GHEA Grapalat"/>
                <w:sz w:val="20"/>
                <w:szCs w:val="20"/>
              </w:rPr>
              <w:t>202</w:t>
            </w:r>
            <w:r>
              <w:rPr>
                <w:rFonts w:ascii="GHEA Grapalat" w:hAnsi="GHEA Grapalat"/>
                <w:sz w:val="20"/>
                <w:szCs w:val="20"/>
                <w:lang w:val="hy-AM"/>
              </w:rPr>
              <w:t>5</w:t>
            </w:r>
            <w:r>
              <w:rPr>
                <w:rFonts w:ascii="GHEA Grapalat" w:hAnsi="GHEA Grapalat"/>
                <w:sz w:val="20"/>
                <w:szCs w:val="20"/>
              </w:rPr>
              <w:t xml:space="preserve"> ուստարի</w:t>
            </w:r>
          </w:p>
        </w:tc>
        <w:tc>
          <w:tcPr>
            <w:tcW w:w="1691" w:type="dxa"/>
            <w:shd w:val="clear" w:color="auto" w:fill="FFFFFF" w:themeFill="background1"/>
            <w:vAlign w:val="center"/>
          </w:tcPr>
          <w:p w14:paraId="33DBA024">
            <w:pPr>
              <w:jc w:val="center"/>
              <w:rPr>
                <w:rFonts w:ascii="GHEA Grapalat" w:hAnsi="GHEA Grapalat"/>
                <w:sz w:val="20"/>
                <w:szCs w:val="20"/>
              </w:rPr>
            </w:pPr>
            <w:r>
              <w:rPr>
                <w:rFonts w:ascii="GHEA Grapalat" w:hAnsi="GHEA Grapalat"/>
                <w:sz w:val="20"/>
                <w:szCs w:val="20"/>
              </w:rPr>
              <w:t>202</w:t>
            </w:r>
            <w:r>
              <w:rPr>
                <w:rFonts w:hint="default" w:ascii="GHEA Grapalat" w:hAnsi="GHEA Grapalat"/>
                <w:sz w:val="20"/>
                <w:szCs w:val="20"/>
                <w:lang w:val="hy-AM"/>
              </w:rPr>
              <w:t>5</w:t>
            </w:r>
            <w:r>
              <w:rPr>
                <w:rFonts w:ascii="GHEA Grapalat" w:hAnsi="GHEA Grapalat"/>
                <w:sz w:val="20"/>
                <w:szCs w:val="20"/>
                <w:lang w:val="hy-AM"/>
              </w:rPr>
              <w:t>-</w:t>
            </w:r>
            <w:r>
              <w:rPr>
                <w:rFonts w:ascii="GHEA Grapalat" w:hAnsi="GHEA Grapalat"/>
                <w:sz w:val="20"/>
                <w:szCs w:val="20"/>
              </w:rPr>
              <w:t>202</w:t>
            </w:r>
            <w:r>
              <w:rPr>
                <w:rFonts w:hint="default" w:ascii="GHEA Grapalat" w:hAnsi="GHEA Grapalat"/>
                <w:sz w:val="20"/>
                <w:szCs w:val="20"/>
                <w:lang w:val="hy-AM"/>
              </w:rPr>
              <w:t>6</w:t>
            </w:r>
            <w:r>
              <w:rPr>
                <w:rFonts w:ascii="GHEA Grapalat" w:hAnsi="GHEA Grapalat"/>
                <w:sz w:val="20"/>
                <w:szCs w:val="20"/>
              </w:rPr>
              <w:t xml:space="preserve"> ուստարի</w:t>
            </w:r>
          </w:p>
        </w:tc>
      </w:tr>
      <w:tr w14:paraId="4AA54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285" w:hRule="atLeast"/>
        </w:trPr>
        <w:tc>
          <w:tcPr>
            <w:tcW w:w="3238" w:type="dxa"/>
            <w:shd w:val="clear" w:color="auto" w:fill="FFFFFF" w:themeFill="background1"/>
          </w:tcPr>
          <w:p w14:paraId="17781B4D">
            <w:pPr>
              <w:jc w:val="left"/>
              <w:rPr>
                <w:rFonts w:ascii="GHEA Grapalat" w:hAnsi="GHEA Grapalat"/>
              </w:rPr>
            </w:pPr>
            <w:r>
              <w:rPr>
                <w:rFonts w:ascii="GHEA Grapalat" w:hAnsi="GHEA Grapalat"/>
                <w:lang w:val="hy-AM"/>
              </w:rPr>
              <w:t>ա. սան - մանկավարժ հարաբերությունը</w:t>
            </w:r>
            <w:r>
              <w:rPr>
                <w:rFonts w:ascii="GHEA Grapalat" w:hAnsi="GHEA Grapalat"/>
              </w:rPr>
              <w:t>.</w:t>
            </w:r>
          </w:p>
          <w:p w14:paraId="75BC16C9">
            <w:pPr>
              <w:jc w:val="left"/>
              <w:rPr>
                <w:rFonts w:ascii="GHEA Grapalat" w:hAnsi="GHEA Grapalat"/>
                <w:lang w:val="hy-AM"/>
              </w:rPr>
            </w:pPr>
          </w:p>
        </w:tc>
        <w:tc>
          <w:tcPr>
            <w:tcW w:w="1791" w:type="dxa"/>
            <w:tcBorders>
              <w:tr2bl w:val="single" w:color="auto" w:sz="4" w:space="0"/>
            </w:tcBorders>
            <w:shd w:val="clear" w:color="auto" w:fill="FFFFFF" w:themeFill="background1"/>
          </w:tcPr>
          <w:p w14:paraId="4BC3179A">
            <w:pPr>
              <w:jc w:val="left"/>
              <w:rPr>
                <w:rFonts w:ascii="GHEA Grapalat" w:hAnsi="GHEA Grapalat"/>
                <w:sz w:val="20"/>
                <w:szCs w:val="20"/>
              </w:rPr>
            </w:pPr>
            <w:r>
              <w:rPr>
                <w:rFonts w:ascii="GHEA Grapalat" w:hAnsi="GHEA Grapalat"/>
                <w:sz w:val="20"/>
                <w:szCs w:val="20"/>
              </w:rPr>
              <w:t>Սան</w:t>
            </w:r>
          </w:p>
          <w:p w14:paraId="166D4F15">
            <w:pPr>
              <w:jc w:val="left"/>
              <w:rPr>
                <w:rFonts w:ascii="GHEA Grapalat" w:hAnsi="GHEA Grapalat"/>
                <w:lang w:val="hy-AM"/>
              </w:rPr>
            </w:pPr>
          </w:p>
          <w:p w14:paraId="7A7F8DD3">
            <w:pPr>
              <w:ind w:left="360" w:hanging="360" w:hangingChars="200"/>
              <w:jc w:val="left"/>
              <w:rPr>
                <w:rFonts w:ascii="GHEA Grapalat" w:hAnsi="GHEA Grapalat"/>
                <w:sz w:val="18"/>
                <w:szCs w:val="18"/>
                <w:lang w:val="hy-AM"/>
              </w:rPr>
            </w:pPr>
            <w:r>
              <w:rPr>
                <w:rFonts w:ascii="GHEA Grapalat" w:hAnsi="GHEA Grapalat"/>
                <w:sz w:val="18"/>
                <w:szCs w:val="18"/>
              </w:rPr>
              <w:t xml:space="preserve">     </w:t>
            </w:r>
            <w:r>
              <w:rPr>
                <w:rFonts w:hint="default" w:ascii="GHEA Grapalat" w:hAnsi="GHEA Grapalat"/>
                <w:sz w:val="18"/>
                <w:szCs w:val="18"/>
                <w:lang w:val="hy-AM"/>
              </w:rPr>
              <w:t xml:space="preserve">        </w:t>
            </w:r>
            <w:r>
              <w:rPr>
                <w:rFonts w:ascii="GHEA Grapalat" w:hAnsi="GHEA Grapalat"/>
                <w:sz w:val="18"/>
                <w:szCs w:val="18"/>
              </w:rPr>
              <w:t xml:space="preserve"> </w:t>
            </w:r>
            <w:r>
              <w:rPr>
                <w:rFonts w:hint="default" w:ascii="GHEA Grapalat" w:hAnsi="GHEA Grapalat"/>
                <w:sz w:val="18"/>
                <w:szCs w:val="18"/>
                <w:lang w:val="hy-AM"/>
              </w:rPr>
              <w:t xml:space="preserve">     </w:t>
            </w:r>
            <w:r>
              <w:rPr>
                <w:rFonts w:ascii="GHEA Grapalat" w:hAnsi="GHEA Grapalat"/>
                <w:sz w:val="18"/>
                <w:szCs w:val="18"/>
              </w:rPr>
              <w:t>Մանկավարժ</w:t>
            </w:r>
          </w:p>
        </w:tc>
        <w:tc>
          <w:tcPr>
            <w:tcW w:w="1689" w:type="dxa"/>
            <w:shd w:val="clear" w:color="auto" w:fill="FFFFFF" w:themeFill="background1"/>
            <w:vAlign w:val="center"/>
          </w:tcPr>
          <w:p w14:paraId="6A3F24A9">
            <w:pPr>
              <w:jc w:val="center"/>
              <w:rPr>
                <w:rFonts w:ascii="GHEA Grapalat" w:hAnsi="GHEA Grapalat"/>
                <w:lang w:val="hy-AM"/>
              </w:rPr>
            </w:pPr>
            <w:r>
              <w:rPr>
                <w:rFonts w:ascii="GHEA Grapalat" w:hAnsi="GHEA Grapalat"/>
                <w:lang w:val="hy-AM"/>
              </w:rPr>
              <w:t>294/16</w:t>
            </w:r>
          </w:p>
          <w:p w14:paraId="136E511F">
            <w:pPr>
              <w:jc w:val="center"/>
              <w:rPr>
                <w:rFonts w:ascii="GHEA Grapalat" w:hAnsi="GHEA Grapalat"/>
                <w:lang w:val="hy-AM"/>
              </w:rPr>
            </w:pPr>
          </w:p>
        </w:tc>
        <w:tc>
          <w:tcPr>
            <w:tcW w:w="1689" w:type="dxa"/>
            <w:shd w:val="clear" w:color="auto" w:fill="FFFFFF" w:themeFill="background1"/>
            <w:vAlign w:val="center"/>
          </w:tcPr>
          <w:p w14:paraId="0A2AD10E">
            <w:pPr>
              <w:ind w:left="706" w:hanging="706"/>
              <w:jc w:val="center"/>
              <w:rPr>
                <w:rFonts w:ascii="GHEA Grapalat" w:hAnsi="GHEA Grapalat"/>
                <w:sz w:val="20"/>
                <w:szCs w:val="20"/>
                <w:lang w:val="hy-AM"/>
              </w:rPr>
            </w:pPr>
            <w:r>
              <w:rPr>
                <w:rFonts w:ascii="GHEA Grapalat" w:hAnsi="GHEA Grapalat"/>
                <w:sz w:val="20"/>
                <w:szCs w:val="20"/>
                <w:lang w:val="hy-AM"/>
              </w:rPr>
              <w:t>296/17</w:t>
            </w:r>
          </w:p>
        </w:tc>
        <w:tc>
          <w:tcPr>
            <w:tcW w:w="1691" w:type="dxa"/>
            <w:shd w:val="clear" w:color="auto" w:fill="FFFFFF" w:themeFill="background1"/>
            <w:vAlign w:val="center"/>
          </w:tcPr>
          <w:p w14:paraId="1265D9D7">
            <w:pPr>
              <w:ind w:left="706" w:hanging="706"/>
              <w:jc w:val="center"/>
              <w:rPr>
                <w:rFonts w:hint="default" w:ascii="GHEA Grapalat" w:hAnsi="GHEA Grapalat"/>
                <w:sz w:val="20"/>
                <w:szCs w:val="20"/>
                <w:lang w:val="hy-AM"/>
              </w:rPr>
            </w:pPr>
            <w:r>
              <w:rPr>
                <w:rFonts w:hint="default" w:ascii="GHEA Grapalat" w:hAnsi="GHEA Grapalat"/>
                <w:sz w:val="20"/>
                <w:szCs w:val="20"/>
                <w:lang w:val="hy-AM"/>
              </w:rPr>
              <w:t>314/18</w:t>
            </w:r>
          </w:p>
        </w:tc>
      </w:tr>
      <w:tr w14:paraId="476E8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79" w:hRule="atLeast"/>
        </w:trPr>
        <w:tc>
          <w:tcPr>
            <w:tcW w:w="3238" w:type="dxa"/>
            <w:shd w:val="clear" w:color="auto" w:fill="FFFFFF" w:themeFill="background1"/>
          </w:tcPr>
          <w:p w14:paraId="29F1CCC3">
            <w:pPr>
              <w:jc w:val="left"/>
              <w:rPr>
                <w:rFonts w:ascii="GHEA Grapalat" w:hAnsi="GHEA Grapalat"/>
              </w:rPr>
            </w:pPr>
            <w:r>
              <w:rPr>
                <w:rFonts w:ascii="GHEA Grapalat" w:hAnsi="GHEA Grapalat"/>
                <w:lang w:val="hy-AM"/>
              </w:rPr>
              <w:t>բ. սան - սպասարկող անձնակազմ հարաբերությունը</w:t>
            </w:r>
            <w:r>
              <w:rPr>
                <w:rFonts w:ascii="GHEA Grapalat" w:hAnsi="GHEA Grapalat"/>
              </w:rPr>
              <w:t>.</w:t>
            </w:r>
          </w:p>
          <w:p w14:paraId="3C490EE9">
            <w:pPr>
              <w:jc w:val="left"/>
              <w:rPr>
                <w:rFonts w:ascii="GHEA Grapalat" w:hAnsi="GHEA Grapalat"/>
                <w:lang w:val="hy-AM"/>
              </w:rPr>
            </w:pPr>
            <w:r>
              <w:rPr>
                <w:rFonts w:ascii="GHEA Grapalat" w:hAnsi="GHEA Grapalat"/>
                <w:lang w:val="hy-AM"/>
              </w:rPr>
              <w:t xml:space="preserve">    </w:t>
            </w:r>
          </w:p>
        </w:tc>
        <w:tc>
          <w:tcPr>
            <w:tcW w:w="1791" w:type="dxa"/>
            <w:tcBorders>
              <w:tr2bl w:val="single" w:color="auto" w:sz="4" w:space="0"/>
            </w:tcBorders>
            <w:shd w:val="clear" w:color="auto" w:fill="FFFFFF" w:themeFill="background1"/>
          </w:tcPr>
          <w:p w14:paraId="59CDD1B7">
            <w:pPr>
              <w:jc w:val="left"/>
              <w:rPr>
                <w:rFonts w:ascii="GHEA Grapalat" w:hAnsi="GHEA Grapalat"/>
                <w:sz w:val="20"/>
                <w:szCs w:val="20"/>
              </w:rPr>
            </w:pPr>
            <w:r>
              <w:rPr>
                <w:rFonts w:ascii="GHEA Grapalat" w:hAnsi="GHEA Grapalat"/>
                <w:sz w:val="20"/>
                <w:szCs w:val="20"/>
              </w:rPr>
              <w:t>Սան</w:t>
            </w:r>
          </w:p>
          <w:p w14:paraId="47F347DA">
            <w:pPr>
              <w:jc w:val="left"/>
              <w:rPr>
                <w:rFonts w:ascii="GHEA Grapalat" w:hAnsi="GHEA Grapalat"/>
                <w:lang w:val="hy-AM"/>
              </w:rPr>
            </w:pPr>
          </w:p>
          <w:p w14:paraId="5B183F06">
            <w:pPr>
              <w:jc w:val="left"/>
              <w:rPr>
                <w:rFonts w:ascii="GHEA Grapalat" w:hAnsi="GHEA Grapalat"/>
                <w:sz w:val="18"/>
                <w:szCs w:val="18"/>
              </w:rPr>
            </w:pPr>
            <w:r>
              <w:rPr>
                <w:rFonts w:ascii="GHEA Grapalat" w:hAnsi="GHEA Grapalat"/>
                <w:sz w:val="18"/>
                <w:szCs w:val="18"/>
              </w:rPr>
              <w:t xml:space="preserve">          </w:t>
            </w:r>
            <w:r>
              <w:rPr>
                <w:rFonts w:hint="default" w:ascii="GHEA Grapalat" w:hAnsi="GHEA Grapalat"/>
                <w:sz w:val="18"/>
                <w:szCs w:val="18"/>
                <w:lang w:val="hy-AM"/>
              </w:rPr>
              <w:t xml:space="preserve">              </w:t>
            </w:r>
            <w:r>
              <w:rPr>
                <w:rFonts w:ascii="GHEA Grapalat" w:hAnsi="GHEA Grapalat"/>
                <w:sz w:val="18"/>
                <w:szCs w:val="18"/>
              </w:rPr>
              <w:t xml:space="preserve">  </w:t>
            </w:r>
            <w:r>
              <w:rPr>
                <w:rFonts w:hint="default" w:ascii="GHEA Grapalat" w:hAnsi="GHEA Grapalat"/>
                <w:sz w:val="18"/>
                <w:szCs w:val="18"/>
                <w:lang w:val="hy-AM"/>
              </w:rPr>
              <w:t xml:space="preserve">   </w:t>
            </w:r>
            <w:r>
              <w:rPr>
                <w:rFonts w:ascii="GHEA Grapalat" w:hAnsi="GHEA Grapalat"/>
                <w:sz w:val="18"/>
                <w:szCs w:val="18"/>
              </w:rPr>
              <w:t xml:space="preserve">Սպաս.  </w:t>
            </w:r>
          </w:p>
          <w:p w14:paraId="4C36B84C">
            <w:pPr>
              <w:ind w:left="360" w:hanging="360" w:hangingChars="200"/>
              <w:jc w:val="left"/>
              <w:rPr>
                <w:rFonts w:ascii="GHEA Grapalat" w:hAnsi="GHEA Grapalat"/>
                <w:lang w:val="hy-AM"/>
              </w:rPr>
            </w:pPr>
            <w:r>
              <w:rPr>
                <w:rFonts w:ascii="GHEA Grapalat" w:hAnsi="GHEA Grapalat"/>
                <w:sz w:val="18"/>
                <w:szCs w:val="18"/>
              </w:rPr>
              <w:t xml:space="preserve">     </w:t>
            </w:r>
            <w:r>
              <w:rPr>
                <w:rFonts w:hint="default" w:ascii="GHEA Grapalat" w:hAnsi="GHEA Grapalat"/>
                <w:sz w:val="18"/>
                <w:szCs w:val="18"/>
                <w:lang w:val="hy-AM"/>
              </w:rPr>
              <w:t xml:space="preserve">            </w:t>
            </w:r>
            <w:r>
              <w:rPr>
                <w:rFonts w:ascii="GHEA Grapalat" w:hAnsi="GHEA Grapalat"/>
                <w:sz w:val="18"/>
                <w:szCs w:val="18"/>
              </w:rPr>
              <w:t>անձնակազմ</w:t>
            </w:r>
            <w:r>
              <w:rPr>
                <w:rFonts w:ascii="GHEA Grapalat" w:hAnsi="GHEA Grapalat"/>
                <w:sz w:val="20"/>
                <w:szCs w:val="20"/>
              </w:rPr>
              <w:t xml:space="preserve">.        </w:t>
            </w:r>
          </w:p>
        </w:tc>
        <w:tc>
          <w:tcPr>
            <w:tcW w:w="1689" w:type="dxa"/>
            <w:shd w:val="clear" w:color="auto" w:fill="FFFFFF" w:themeFill="background1"/>
            <w:vAlign w:val="center"/>
          </w:tcPr>
          <w:p w14:paraId="44624C49">
            <w:pPr>
              <w:jc w:val="center"/>
              <w:rPr>
                <w:rFonts w:ascii="GHEA Grapalat" w:hAnsi="GHEA Grapalat"/>
                <w:lang w:val="hy-AM"/>
              </w:rPr>
            </w:pPr>
          </w:p>
          <w:p w14:paraId="0A155594">
            <w:pPr>
              <w:jc w:val="center"/>
              <w:rPr>
                <w:rFonts w:ascii="GHEA Grapalat" w:hAnsi="GHEA Grapalat"/>
                <w:lang w:val="en-US"/>
              </w:rPr>
            </w:pPr>
            <w:r>
              <w:rPr>
                <w:rFonts w:ascii="GHEA Grapalat" w:hAnsi="GHEA Grapalat"/>
                <w:lang w:val="en-US"/>
              </w:rPr>
              <w:t>294/10</w:t>
            </w:r>
          </w:p>
        </w:tc>
        <w:tc>
          <w:tcPr>
            <w:tcW w:w="1689" w:type="dxa"/>
            <w:shd w:val="clear" w:color="auto" w:fill="FFFFFF" w:themeFill="background1"/>
            <w:vAlign w:val="center"/>
          </w:tcPr>
          <w:p w14:paraId="729DCE83">
            <w:pPr>
              <w:jc w:val="center"/>
              <w:rPr>
                <w:rFonts w:ascii="GHEA Grapalat" w:hAnsi="GHEA Grapalat"/>
                <w:sz w:val="20"/>
                <w:szCs w:val="20"/>
              </w:rPr>
            </w:pPr>
          </w:p>
          <w:p w14:paraId="6F80C60F">
            <w:pPr>
              <w:jc w:val="center"/>
              <w:rPr>
                <w:rFonts w:ascii="GHEA Grapalat" w:hAnsi="GHEA Grapalat"/>
                <w:sz w:val="20"/>
                <w:szCs w:val="20"/>
                <w:lang w:val="hy-AM"/>
              </w:rPr>
            </w:pPr>
            <w:r>
              <w:rPr>
                <w:rFonts w:ascii="GHEA Grapalat" w:hAnsi="GHEA Grapalat"/>
                <w:sz w:val="20"/>
                <w:szCs w:val="20"/>
                <w:lang w:val="hy-AM"/>
              </w:rPr>
              <w:t>296/10</w:t>
            </w:r>
          </w:p>
        </w:tc>
        <w:tc>
          <w:tcPr>
            <w:tcW w:w="1691" w:type="dxa"/>
            <w:shd w:val="clear" w:color="auto" w:fill="FFFFFF" w:themeFill="background1"/>
            <w:vAlign w:val="center"/>
          </w:tcPr>
          <w:p w14:paraId="2C991DB6">
            <w:pPr>
              <w:jc w:val="center"/>
              <w:rPr>
                <w:rFonts w:hint="default" w:ascii="GHEA Grapalat" w:hAnsi="GHEA Grapalat"/>
                <w:sz w:val="20"/>
                <w:szCs w:val="20"/>
                <w:lang w:val="hy-AM"/>
              </w:rPr>
            </w:pPr>
            <w:r>
              <w:rPr>
                <w:rFonts w:hint="default" w:ascii="GHEA Grapalat" w:hAnsi="GHEA Grapalat"/>
                <w:sz w:val="20"/>
                <w:szCs w:val="20"/>
                <w:lang w:val="hy-AM"/>
              </w:rPr>
              <w:t>314/10</w:t>
            </w:r>
          </w:p>
        </w:tc>
      </w:tr>
      <w:tr w14:paraId="41E68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569" w:hRule="atLeast"/>
        </w:trPr>
        <w:tc>
          <w:tcPr>
            <w:tcW w:w="3238" w:type="dxa"/>
            <w:shd w:val="clear" w:color="auto" w:fill="FFFFFF" w:themeFill="background1"/>
          </w:tcPr>
          <w:p w14:paraId="0B9DEE0E">
            <w:pPr>
              <w:jc w:val="left"/>
              <w:rPr>
                <w:rFonts w:ascii="GHEA Grapalat" w:hAnsi="GHEA Grapalat"/>
              </w:rPr>
            </w:pPr>
            <w:r>
              <w:rPr>
                <w:rFonts w:ascii="GHEA Grapalat" w:hAnsi="GHEA Grapalat"/>
              </w:rPr>
              <w:t xml:space="preserve">գ.   սան - </w:t>
            </w:r>
            <w:r>
              <w:rPr>
                <w:rFonts w:ascii="GHEA Grapalat" w:hAnsi="GHEA Grapalat"/>
                <w:lang w:val="hy-AM"/>
              </w:rPr>
              <w:t>վարչական անձնակազմ հարաբերությունը</w:t>
            </w:r>
            <w:r>
              <w:rPr>
                <w:rFonts w:ascii="GHEA Grapalat" w:hAnsi="GHEA Grapalat"/>
              </w:rPr>
              <w:t>.</w:t>
            </w:r>
          </w:p>
        </w:tc>
        <w:tc>
          <w:tcPr>
            <w:tcW w:w="1791" w:type="dxa"/>
            <w:tcBorders>
              <w:tr2bl w:val="single" w:color="auto" w:sz="4" w:space="0"/>
            </w:tcBorders>
            <w:shd w:val="clear" w:color="auto" w:fill="FFFFFF" w:themeFill="background1"/>
          </w:tcPr>
          <w:p w14:paraId="44C25106">
            <w:pPr>
              <w:jc w:val="left"/>
              <w:rPr>
                <w:rFonts w:ascii="GHEA Grapalat" w:hAnsi="GHEA Grapalat"/>
                <w:sz w:val="20"/>
                <w:szCs w:val="20"/>
              </w:rPr>
            </w:pPr>
            <w:r>
              <w:rPr>
                <w:rFonts w:ascii="GHEA Grapalat" w:hAnsi="GHEA Grapalat"/>
                <w:sz w:val="20"/>
                <w:szCs w:val="20"/>
              </w:rPr>
              <w:t>Սան</w:t>
            </w:r>
          </w:p>
          <w:p w14:paraId="6DAB2706">
            <w:pPr>
              <w:jc w:val="left"/>
              <w:rPr>
                <w:rFonts w:ascii="GHEA Grapalat" w:hAnsi="GHEA Grapalat"/>
              </w:rPr>
            </w:pPr>
          </w:p>
          <w:p w14:paraId="5A04F4D5">
            <w:pPr>
              <w:ind w:left="800" w:hanging="800" w:hangingChars="400"/>
              <w:jc w:val="left"/>
              <w:rPr>
                <w:rFonts w:ascii="GHEA Grapalat" w:hAnsi="GHEA Grapalat"/>
                <w:sz w:val="20"/>
                <w:szCs w:val="20"/>
              </w:rPr>
            </w:pPr>
            <w:r>
              <w:rPr>
                <w:rFonts w:ascii="GHEA Grapalat" w:hAnsi="GHEA Grapalat"/>
                <w:sz w:val="20"/>
                <w:szCs w:val="20"/>
              </w:rPr>
              <w:t xml:space="preserve">           </w:t>
            </w:r>
            <w:r>
              <w:rPr>
                <w:rFonts w:hint="default" w:ascii="GHEA Grapalat" w:hAnsi="GHEA Grapalat"/>
                <w:sz w:val="20"/>
                <w:szCs w:val="20"/>
                <w:lang w:val="hy-AM"/>
              </w:rPr>
              <w:t xml:space="preserve">              </w:t>
            </w:r>
            <w:r>
              <w:rPr>
                <w:rFonts w:ascii="GHEA Grapalat" w:hAnsi="GHEA Grapalat"/>
                <w:sz w:val="20"/>
                <w:szCs w:val="20"/>
              </w:rPr>
              <w:t xml:space="preserve">Վարչ.      </w:t>
            </w:r>
          </w:p>
          <w:p w14:paraId="0B317FB3">
            <w:pPr>
              <w:ind w:left="300" w:hanging="300" w:hangingChars="150"/>
              <w:jc w:val="left"/>
              <w:rPr>
                <w:rFonts w:ascii="GHEA Grapalat" w:hAnsi="GHEA Grapalat"/>
                <w:sz w:val="20"/>
                <w:szCs w:val="20"/>
              </w:rPr>
            </w:pPr>
            <w:r>
              <w:rPr>
                <w:rFonts w:ascii="GHEA Grapalat" w:hAnsi="GHEA Grapalat"/>
                <w:sz w:val="20"/>
                <w:szCs w:val="20"/>
              </w:rPr>
              <w:t xml:space="preserve">  </w:t>
            </w:r>
            <w:r>
              <w:rPr>
                <w:rFonts w:hint="default" w:ascii="GHEA Grapalat" w:hAnsi="GHEA Grapalat"/>
                <w:sz w:val="20"/>
                <w:szCs w:val="20"/>
                <w:lang w:val="hy-AM"/>
              </w:rPr>
              <w:t xml:space="preserve">               </w:t>
            </w:r>
            <w:r>
              <w:rPr>
                <w:rFonts w:ascii="GHEA Grapalat" w:hAnsi="GHEA Grapalat"/>
                <w:sz w:val="20"/>
                <w:szCs w:val="20"/>
              </w:rPr>
              <w:t xml:space="preserve"> անձնակազմ  </w:t>
            </w:r>
          </w:p>
        </w:tc>
        <w:tc>
          <w:tcPr>
            <w:tcW w:w="1689" w:type="dxa"/>
            <w:shd w:val="clear" w:color="auto" w:fill="FFFFFF" w:themeFill="background1"/>
            <w:vAlign w:val="center"/>
          </w:tcPr>
          <w:p w14:paraId="07B884ED">
            <w:pPr>
              <w:jc w:val="center"/>
              <w:rPr>
                <w:rFonts w:ascii="GHEA Grapalat" w:hAnsi="GHEA Grapalat"/>
              </w:rPr>
            </w:pPr>
          </w:p>
          <w:p w14:paraId="6D9A990A">
            <w:pPr>
              <w:jc w:val="center"/>
              <w:rPr>
                <w:rFonts w:ascii="GHEA Grapalat" w:hAnsi="GHEA Grapalat"/>
                <w:lang w:val="en-US"/>
              </w:rPr>
            </w:pPr>
            <w:r>
              <w:rPr>
                <w:rFonts w:ascii="GHEA Grapalat" w:hAnsi="GHEA Grapalat"/>
                <w:lang w:val="en-US"/>
              </w:rPr>
              <w:t>294/2</w:t>
            </w:r>
          </w:p>
        </w:tc>
        <w:tc>
          <w:tcPr>
            <w:tcW w:w="1689" w:type="dxa"/>
            <w:shd w:val="clear" w:color="auto" w:fill="FFFFFF" w:themeFill="background1"/>
            <w:vAlign w:val="center"/>
          </w:tcPr>
          <w:p w14:paraId="1AFCD952">
            <w:pPr>
              <w:jc w:val="center"/>
              <w:rPr>
                <w:rFonts w:ascii="GHEA Grapalat" w:hAnsi="GHEA Grapalat"/>
                <w:sz w:val="20"/>
                <w:szCs w:val="20"/>
              </w:rPr>
            </w:pPr>
          </w:p>
          <w:p w14:paraId="5EEE0686">
            <w:pPr>
              <w:jc w:val="center"/>
              <w:rPr>
                <w:rFonts w:ascii="GHEA Grapalat" w:hAnsi="GHEA Grapalat"/>
                <w:sz w:val="20"/>
                <w:szCs w:val="20"/>
                <w:lang w:val="en-US"/>
              </w:rPr>
            </w:pPr>
            <w:r>
              <w:rPr>
                <w:rFonts w:ascii="GHEA Grapalat" w:hAnsi="GHEA Grapalat"/>
                <w:sz w:val="20"/>
                <w:szCs w:val="20"/>
                <w:lang w:val="en-US"/>
              </w:rPr>
              <w:t>296/2</w:t>
            </w:r>
          </w:p>
        </w:tc>
        <w:tc>
          <w:tcPr>
            <w:tcW w:w="1691" w:type="dxa"/>
            <w:shd w:val="clear" w:color="auto" w:fill="FFFFFF" w:themeFill="background1"/>
            <w:vAlign w:val="center"/>
          </w:tcPr>
          <w:p w14:paraId="014C32F7">
            <w:pPr>
              <w:jc w:val="center"/>
              <w:rPr>
                <w:rFonts w:hint="default" w:ascii="GHEA Grapalat" w:hAnsi="GHEA Grapalat"/>
                <w:sz w:val="20"/>
                <w:szCs w:val="20"/>
                <w:lang w:val="hy-AM"/>
              </w:rPr>
            </w:pPr>
            <w:r>
              <w:rPr>
                <w:rFonts w:hint="default" w:ascii="GHEA Grapalat" w:hAnsi="GHEA Grapalat"/>
                <w:sz w:val="20"/>
                <w:szCs w:val="20"/>
                <w:lang w:val="hy-AM"/>
              </w:rPr>
              <w:t>314/2</w:t>
            </w:r>
          </w:p>
        </w:tc>
      </w:tr>
      <w:tr w14:paraId="6EC12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458" w:hRule="atLeast"/>
        </w:trPr>
        <w:tc>
          <w:tcPr>
            <w:tcW w:w="5029" w:type="dxa"/>
            <w:gridSpan w:val="2"/>
            <w:shd w:val="clear" w:color="auto" w:fill="FFFFFF" w:themeFill="background1"/>
          </w:tcPr>
          <w:p w14:paraId="1745E5C9">
            <w:pPr>
              <w:jc w:val="left"/>
              <w:rPr>
                <w:rFonts w:ascii="GHEA Grapalat" w:hAnsi="GHEA Grapalat"/>
              </w:rPr>
            </w:pPr>
            <w:r>
              <w:rPr>
                <w:rFonts w:ascii="GHEA Grapalat" w:hAnsi="GHEA Grapalat"/>
              </w:rPr>
              <w:t>դ. խմբերի միջին խտությունը.</w:t>
            </w:r>
          </w:p>
        </w:tc>
        <w:tc>
          <w:tcPr>
            <w:tcW w:w="1689" w:type="dxa"/>
            <w:shd w:val="clear" w:color="auto" w:fill="FFFFFF" w:themeFill="background1"/>
            <w:vAlign w:val="center"/>
          </w:tcPr>
          <w:p w14:paraId="0EDA7BAD">
            <w:pPr>
              <w:jc w:val="center"/>
              <w:rPr>
                <w:rFonts w:ascii="GHEA Grapalat" w:hAnsi="GHEA Grapalat"/>
                <w:lang w:val="en-US"/>
              </w:rPr>
            </w:pPr>
            <w:r>
              <w:rPr>
                <w:rFonts w:ascii="GHEA Grapalat" w:hAnsi="GHEA Grapalat"/>
              </w:rPr>
              <w:t>30</w:t>
            </w:r>
          </w:p>
        </w:tc>
        <w:tc>
          <w:tcPr>
            <w:tcW w:w="1689" w:type="dxa"/>
            <w:shd w:val="clear" w:color="auto" w:fill="FFFFFF" w:themeFill="background1"/>
            <w:vAlign w:val="center"/>
          </w:tcPr>
          <w:p w14:paraId="6EC74FEC">
            <w:pPr>
              <w:jc w:val="center"/>
              <w:rPr>
                <w:rFonts w:ascii="GHEA Grapalat" w:hAnsi="GHEA Grapalat"/>
                <w:lang w:val="en-US"/>
              </w:rPr>
            </w:pPr>
            <w:r>
              <w:rPr>
                <w:rFonts w:ascii="GHEA Grapalat" w:hAnsi="GHEA Grapalat"/>
              </w:rPr>
              <w:t>3</w:t>
            </w:r>
            <w:r>
              <w:rPr>
                <w:rFonts w:ascii="GHEA Grapalat" w:hAnsi="GHEA Grapalat"/>
                <w:lang w:val="en-US"/>
              </w:rPr>
              <w:t>0</w:t>
            </w:r>
          </w:p>
        </w:tc>
        <w:tc>
          <w:tcPr>
            <w:tcW w:w="1691" w:type="dxa"/>
            <w:shd w:val="clear" w:color="auto" w:fill="FFFFFF" w:themeFill="background1"/>
            <w:vAlign w:val="center"/>
          </w:tcPr>
          <w:p w14:paraId="1394A93A">
            <w:pPr>
              <w:jc w:val="center"/>
              <w:rPr>
                <w:rFonts w:hint="default" w:ascii="GHEA Grapalat" w:hAnsi="GHEA Grapalat"/>
                <w:lang w:val="hy-AM"/>
              </w:rPr>
            </w:pPr>
            <w:r>
              <w:rPr>
                <w:rFonts w:hint="default" w:ascii="GHEA Grapalat" w:hAnsi="GHEA Grapalat"/>
                <w:lang w:val="hy-AM"/>
              </w:rPr>
              <w:t>30</w:t>
            </w:r>
          </w:p>
        </w:tc>
      </w:tr>
      <w:tr w14:paraId="33B70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458" w:hRule="atLeast"/>
        </w:trPr>
        <w:tc>
          <w:tcPr>
            <w:tcW w:w="5029" w:type="dxa"/>
            <w:gridSpan w:val="2"/>
            <w:shd w:val="clear" w:color="auto" w:fill="FFFFFF" w:themeFill="background1"/>
          </w:tcPr>
          <w:p w14:paraId="36026B51">
            <w:pPr>
              <w:jc w:val="left"/>
              <w:rPr>
                <w:rFonts w:ascii="GHEA Grapalat" w:hAnsi="GHEA Grapalat"/>
              </w:rPr>
            </w:pPr>
            <w:r>
              <w:rPr>
                <w:rFonts w:ascii="GHEA Grapalat" w:hAnsi="GHEA Grapalat"/>
              </w:rPr>
              <w:t>ե</w:t>
            </w:r>
            <w:r>
              <w:rPr>
                <w:rFonts w:ascii="GHEA Grapalat" w:hAnsi="GHEA Grapalat"/>
                <w:lang w:val="hy-AM"/>
              </w:rPr>
              <w:t>. մեկ սանի հաշվով հաստատության տարեկան նախահաշիվը</w:t>
            </w:r>
            <w:r>
              <w:rPr>
                <w:rFonts w:ascii="GHEA Grapalat" w:hAnsi="GHEA Grapalat"/>
              </w:rPr>
              <w:t>.</w:t>
            </w:r>
          </w:p>
        </w:tc>
        <w:tc>
          <w:tcPr>
            <w:tcW w:w="1689" w:type="dxa"/>
            <w:shd w:val="clear" w:color="auto" w:fill="FFFFFF" w:themeFill="background1"/>
            <w:vAlign w:val="center"/>
          </w:tcPr>
          <w:p w14:paraId="2F6CE511">
            <w:pPr>
              <w:jc w:val="center"/>
              <w:rPr>
                <w:rFonts w:ascii="GHEA Grapalat" w:hAnsi="GHEA Grapalat"/>
              </w:rPr>
            </w:pPr>
            <w:r>
              <w:rPr>
                <w:rFonts w:ascii="GHEA Grapalat" w:hAnsi="GHEA Grapalat"/>
              </w:rPr>
              <w:t>-</w:t>
            </w:r>
          </w:p>
        </w:tc>
        <w:tc>
          <w:tcPr>
            <w:tcW w:w="1689" w:type="dxa"/>
            <w:shd w:val="clear" w:color="auto" w:fill="FFFFFF" w:themeFill="background1"/>
            <w:vAlign w:val="center"/>
          </w:tcPr>
          <w:p w14:paraId="7F9C7A63">
            <w:pPr>
              <w:jc w:val="center"/>
              <w:rPr>
                <w:rFonts w:ascii="GHEA Grapalat" w:hAnsi="GHEA Grapalat"/>
              </w:rPr>
            </w:pPr>
            <w:r>
              <w:rPr>
                <w:rFonts w:ascii="GHEA Grapalat" w:hAnsi="GHEA Grapalat"/>
              </w:rPr>
              <w:t>-</w:t>
            </w:r>
          </w:p>
        </w:tc>
        <w:tc>
          <w:tcPr>
            <w:tcW w:w="1691" w:type="dxa"/>
            <w:shd w:val="clear" w:color="auto" w:fill="FFFFFF" w:themeFill="background1"/>
            <w:vAlign w:val="center"/>
          </w:tcPr>
          <w:p w14:paraId="25C85997">
            <w:pPr>
              <w:jc w:val="center"/>
              <w:rPr>
                <w:rFonts w:hint="default" w:ascii="GHEA Grapalat" w:hAnsi="GHEA Grapalat"/>
                <w:lang w:val="hy-AM"/>
              </w:rPr>
            </w:pPr>
            <w:r>
              <w:rPr>
                <w:rFonts w:hint="default" w:ascii="GHEA Grapalat" w:hAnsi="GHEA Grapalat"/>
                <w:lang w:val="hy-AM"/>
              </w:rPr>
              <w:t>-</w:t>
            </w:r>
          </w:p>
        </w:tc>
      </w:tr>
      <w:tr w14:paraId="42260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458" w:hRule="atLeast"/>
        </w:trPr>
        <w:tc>
          <w:tcPr>
            <w:tcW w:w="5029" w:type="dxa"/>
            <w:gridSpan w:val="2"/>
            <w:shd w:val="clear" w:color="auto" w:fill="FFFFFF" w:themeFill="background1"/>
          </w:tcPr>
          <w:p w14:paraId="562F10C8">
            <w:pPr>
              <w:jc w:val="left"/>
              <w:rPr>
                <w:rFonts w:ascii="GHEA Grapalat" w:hAnsi="GHEA Grapalat"/>
                <w:lang w:val="hy-AM"/>
              </w:rPr>
            </w:pPr>
            <w:r>
              <w:rPr>
                <w:rFonts w:ascii="GHEA Grapalat" w:hAnsi="GHEA Grapalat"/>
              </w:rPr>
              <w:t>զ. մանկավարժի միջին աշխատավարձը.</w:t>
            </w:r>
          </w:p>
        </w:tc>
        <w:tc>
          <w:tcPr>
            <w:tcW w:w="1689" w:type="dxa"/>
            <w:shd w:val="clear" w:color="auto" w:fill="FFFFFF" w:themeFill="background1"/>
            <w:vAlign w:val="center"/>
          </w:tcPr>
          <w:p w14:paraId="2E6CD602">
            <w:pPr>
              <w:jc w:val="center"/>
              <w:rPr>
                <w:rFonts w:ascii="GHEA Grapalat" w:hAnsi="GHEA Grapalat"/>
                <w:lang w:val="en-US"/>
              </w:rPr>
            </w:pPr>
            <w:r>
              <w:rPr>
                <w:rFonts w:ascii="GHEA Grapalat" w:hAnsi="GHEA Grapalat"/>
              </w:rPr>
              <w:t>-</w:t>
            </w:r>
          </w:p>
        </w:tc>
        <w:tc>
          <w:tcPr>
            <w:tcW w:w="1689" w:type="dxa"/>
            <w:shd w:val="clear" w:color="auto" w:fill="FFFFFF" w:themeFill="background1"/>
            <w:vAlign w:val="center"/>
          </w:tcPr>
          <w:p w14:paraId="205ADD73">
            <w:pPr>
              <w:jc w:val="center"/>
              <w:rPr>
                <w:rFonts w:ascii="GHEA Grapalat" w:hAnsi="GHEA Grapalat"/>
              </w:rPr>
            </w:pPr>
            <w:r>
              <w:rPr>
                <w:rFonts w:ascii="GHEA Grapalat" w:hAnsi="GHEA Grapalat"/>
              </w:rPr>
              <w:t>-</w:t>
            </w:r>
          </w:p>
        </w:tc>
        <w:tc>
          <w:tcPr>
            <w:tcW w:w="1691" w:type="dxa"/>
            <w:shd w:val="clear" w:color="auto" w:fill="FFFFFF" w:themeFill="background1"/>
            <w:vAlign w:val="center"/>
          </w:tcPr>
          <w:p w14:paraId="520C5B37">
            <w:pPr>
              <w:jc w:val="center"/>
              <w:rPr>
                <w:rFonts w:hint="default" w:ascii="GHEA Grapalat" w:hAnsi="GHEA Grapalat"/>
                <w:lang w:val="hy-AM"/>
              </w:rPr>
            </w:pPr>
            <w:r>
              <w:rPr>
                <w:rFonts w:hint="default" w:ascii="GHEA Grapalat" w:hAnsi="GHEA Grapalat"/>
                <w:lang w:val="hy-AM"/>
              </w:rPr>
              <w:t>-</w:t>
            </w:r>
          </w:p>
        </w:tc>
      </w:tr>
      <w:tr w14:paraId="05C61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458" w:hRule="atLeast"/>
        </w:trPr>
        <w:tc>
          <w:tcPr>
            <w:tcW w:w="5029" w:type="dxa"/>
            <w:gridSpan w:val="2"/>
            <w:shd w:val="clear" w:color="auto" w:fill="FFFFFF" w:themeFill="background1"/>
          </w:tcPr>
          <w:p w14:paraId="48FEC41C">
            <w:pPr>
              <w:jc w:val="left"/>
              <w:rPr>
                <w:rFonts w:ascii="GHEA Grapalat" w:hAnsi="GHEA Grapalat"/>
              </w:rPr>
            </w:pPr>
            <w:r>
              <w:rPr>
                <w:rFonts w:ascii="GHEA Grapalat" w:hAnsi="GHEA Grapalat"/>
              </w:rPr>
              <w:t>է</w:t>
            </w:r>
            <w:r>
              <w:rPr>
                <w:rFonts w:ascii="GHEA Grapalat" w:hAnsi="GHEA Grapalat"/>
                <w:lang w:val="hy-AM"/>
              </w:rPr>
              <w:t>. վարչական աշխատողների միջին աշխատավարձը</w:t>
            </w:r>
            <w:r>
              <w:rPr>
                <w:rFonts w:ascii="GHEA Grapalat" w:hAnsi="GHEA Grapalat"/>
              </w:rPr>
              <w:t>.</w:t>
            </w:r>
          </w:p>
        </w:tc>
        <w:tc>
          <w:tcPr>
            <w:tcW w:w="1689" w:type="dxa"/>
            <w:shd w:val="clear" w:color="auto" w:fill="FFFFFF" w:themeFill="background1"/>
            <w:vAlign w:val="center"/>
          </w:tcPr>
          <w:p w14:paraId="196F5406">
            <w:pPr>
              <w:jc w:val="center"/>
              <w:rPr>
                <w:rFonts w:ascii="GHEA Grapalat" w:hAnsi="GHEA Grapalat"/>
              </w:rPr>
            </w:pPr>
            <w:r>
              <w:rPr>
                <w:rFonts w:ascii="GHEA Grapalat" w:hAnsi="GHEA Grapalat"/>
              </w:rPr>
              <w:t>-</w:t>
            </w:r>
          </w:p>
        </w:tc>
        <w:tc>
          <w:tcPr>
            <w:tcW w:w="1689" w:type="dxa"/>
            <w:shd w:val="clear" w:color="auto" w:fill="FFFFFF" w:themeFill="background1"/>
            <w:vAlign w:val="center"/>
          </w:tcPr>
          <w:p w14:paraId="5EF73721">
            <w:pPr>
              <w:jc w:val="center"/>
              <w:rPr>
                <w:rFonts w:ascii="GHEA Grapalat" w:hAnsi="GHEA Grapalat"/>
              </w:rPr>
            </w:pPr>
            <w:r>
              <w:rPr>
                <w:rFonts w:ascii="GHEA Grapalat" w:hAnsi="GHEA Grapalat"/>
              </w:rPr>
              <w:t>-</w:t>
            </w:r>
          </w:p>
        </w:tc>
        <w:tc>
          <w:tcPr>
            <w:tcW w:w="1691" w:type="dxa"/>
            <w:shd w:val="clear" w:color="auto" w:fill="FFFFFF" w:themeFill="background1"/>
            <w:vAlign w:val="center"/>
          </w:tcPr>
          <w:p w14:paraId="4CAA73A4">
            <w:pPr>
              <w:jc w:val="center"/>
              <w:rPr>
                <w:rFonts w:ascii="GHEA Grapalat" w:hAnsi="GHEA Grapalat"/>
              </w:rPr>
            </w:pPr>
          </w:p>
        </w:tc>
      </w:tr>
      <w:tr w14:paraId="337C0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458" w:hRule="atLeast"/>
        </w:trPr>
        <w:tc>
          <w:tcPr>
            <w:tcW w:w="5029" w:type="dxa"/>
            <w:gridSpan w:val="2"/>
            <w:shd w:val="clear" w:color="auto" w:fill="FFFFFF" w:themeFill="background1"/>
          </w:tcPr>
          <w:p w14:paraId="349C809B">
            <w:pPr>
              <w:jc w:val="left"/>
              <w:rPr>
                <w:rFonts w:ascii="GHEA Grapalat" w:hAnsi="GHEA Grapalat"/>
              </w:rPr>
            </w:pPr>
            <w:r>
              <w:rPr>
                <w:rFonts w:ascii="GHEA Grapalat" w:hAnsi="GHEA Grapalat"/>
              </w:rPr>
              <w:t>ը</w:t>
            </w:r>
            <w:r>
              <w:rPr>
                <w:rFonts w:ascii="GHEA Grapalat" w:hAnsi="GHEA Grapalat"/>
                <w:lang w:val="hy-AM"/>
              </w:rPr>
              <w:t>. սպասարկող կազմի միջին աշխատավարձը</w:t>
            </w:r>
            <w:r>
              <w:rPr>
                <w:rFonts w:ascii="GHEA Grapalat" w:hAnsi="GHEA Grapalat"/>
              </w:rPr>
              <w:t>.</w:t>
            </w:r>
          </w:p>
        </w:tc>
        <w:tc>
          <w:tcPr>
            <w:tcW w:w="1689" w:type="dxa"/>
            <w:shd w:val="clear" w:color="auto" w:fill="FFFFFF" w:themeFill="background1"/>
            <w:vAlign w:val="center"/>
          </w:tcPr>
          <w:p w14:paraId="2BA02650">
            <w:pPr>
              <w:jc w:val="center"/>
              <w:rPr>
                <w:rFonts w:ascii="GHEA Grapalat" w:hAnsi="GHEA Grapalat"/>
              </w:rPr>
            </w:pPr>
            <w:r>
              <w:rPr>
                <w:rFonts w:ascii="GHEA Grapalat" w:hAnsi="GHEA Grapalat"/>
              </w:rPr>
              <w:t>-</w:t>
            </w:r>
          </w:p>
        </w:tc>
        <w:tc>
          <w:tcPr>
            <w:tcW w:w="1689" w:type="dxa"/>
            <w:shd w:val="clear" w:color="auto" w:fill="FFFFFF" w:themeFill="background1"/>
            <w:vAlign w:val="center"/>
          </w:tcPr>
          <w:p w14:paraId="39EAA5CD">
            <w:pPr>
              <w:jc w:val="center"/>
              <w:rPr>
                <w:rFonts w:ascii="GHEA Grapalat" w:hAnsi="GHEA Grapalat"/>
              </w:rPr>
            </w:pPr>
            <w:r>
              <w:rPr>
                <w:rFonts w:ascii="GHEA Grapalat" w:hAnsi="GHEA Grapalat"/>
              </w:rPr>
              <w:t>-</w:t>
            </w:r>
          </w:p>
        </w:tc>
        <w:tc>
          <w:tcPr>
            <w:tcW w:w="1691" w:type="dxa"/>
            <w:shd w:val="clear" w:color="auto" w:fill="FFFFFF" w:themeFill="background1"/>
            <w:vAlign w:val="center"/>
          </w:tcPr>
          <w:p w14:paraId="60A84310">
            <w:pPr>
              <w:jc w:val="center"/>
              <w:rPr>
                <w:rFonts w:ascii="GHEA Grapalat" w:hAnsi="GHEA Grapalat"/>
              </w:rPr>
            </w:pPr>
            <w:r>
              <w:rPr>
                <w:rFonts w:hint="default" w:ascii="GHEA Grapalat" w:hAnsi="GHEA Grapalat"/>
                <w:lang w:val="hy-AM"/>
              </w:rPr>
              <w:t>-</w:t>
            </w:r>
          </w:p>
        </w:tc>
      </w:tr>
      <w:tr w14:paraId="50650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458" w:hRule="atLeast"/>
        </w:trPr>
        <w:tc>
          <w:tcPr>
            <w:tcW w:w="5029" w:type="dxa"/>
            <w:gridSpan w:val="2"/>
            <w:shd w:val="clear" w:color="auto" w:fill="FFFFFF" w:themeFill="background1"/>
          </w:tcPr>
          <w:p w14:paraId="417487EF">
            <w:pPr>
              <w:jc w:val="left"/>
              <w:rPr>
                <w:rFonts w:ascii="GHEA Grapalat" w:hAnsi="GHEA Grapalat"/>
              </w:rPr>
            </w:pPr>
            <w:r>
              <w:rPr>
                <w:rFonts w:ascii="GHEA Grapalat" w:hAnsi="GHEA Grapalat"/>
              </w:rPr>
              <w:t>թ</w:t>
            </w:r>
            <w:r>
              <w:rPr>
                <w:rFonts w:ascii="GHEA Grapalat" w:hAnsi="GHEA Grapalat"/>
                <w:lang w:val="hy-AM"/>
              </w:rPr>
              <w:t>. հաստատության տարեկան նախահաշվում արտաբյուջետային միջոցների չափը</w:t>
            </w:r>
            <w:r>
              <w:rPr>
                <w:rFonts w:ascii="GHEA Grapalat" w:hAnsi="GHEA Grapalat"/>
              </w:rPr>
              <w:t>.</w:t>
            </w:r>
          </w:p>
        </w:tc>
        <w:tc>
          <w:tcPr>
            <w:tcW w:w="1689" w:type="dxa"/>
            <w:shd w:val="clear" w:color="auto" w:fill="FFFFFF" w:themeFill="background1"/>
            <w:vAlign w:val="center"/>
          </w:tcPr>
          <w:p w14:paraId="592AD896">
            <w:pPr>
              <w:jc w:val="center"/>
              <w:rPr>
                <w:rFonts w:ascii="GHEA Grapalat" w:hAnsi="GHEA Grapalat"/>
              </w:rPr>
            </w:pPr>
            <w:r>
              <w:rPr>
                <w:rFonts w:ascii="GHEA Grapalat" w:hAnsi="GHEA Grapalat"/>
              </w:rPr>
              <w:t>-</w:t>
            </w:r>
          </w:p>
        </w:tc>
        <w:tc>
          <w:tcPr>
            <w:tcW w:w="1689" w:type="dxa"/>
            <w:shd w:val="clear" w:color="auto" w:fill="FFFFFF" w:themeFill="background1"/>
            <w:vAlign w:val="center"/>
          </w:tcPr>
          <w:p w14:paraId="5BC3CFA0">
            <w:pPr>
              <w:jc w:val="center"/>
              <w:rPr>
                <w:rFonts w:ascii="GHEA Grapalat" w:hAnsi="GHEA Grapalat"/>
              </w:rPr>
            </w:pPr>
            <w:r>
              <w:rPr>
                <w:rFonts w:ascii="GHEA Grapalat" w:hAnsi="GHEA Grapalat"/>
              </w:rPr>
              <w:t>-</w:t>
            </w:r>
          </w:p>
        </w:tc>
        <w:tc>
          <w:tcPr>
            <w:tcW w:w="1691" w:type="dxa"/>
            <w:shd w:val="clear" w:color="auto" w:fill="FFFFFF" w:themeFill="background1"/>
            <w:vAlign w:val="center"/>
          </w:tcPr>
          <w:p w14:paraId="2403529C">
            <w:pPr>
              <w:jc w:val="center"/>
              <w:rPr>
                <w:rFonts w:ascii="GHEA Grapalat" w:hAnsi="GHEA Grapalat"/>
              </w:rPr>
            </w:pPr>
            <w:r>
              <w:rPr>
                <w:rFonts w:hint="default" w:ascii="GHEA Grapalat" w:hAnsi="GHEA Grapalat"/>
                <w:lang w:val="hy-AM"/>
              </w:rPr>
              <w:t>-</w:t>
            </w:r>
          </w:p>
        </w:tc>
      </w:tr>
      <w:tr w14:paraId="0E5EB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458" w:hRule="atLeast"/>
        </w:trPr>
        <w:tc>
          <w:tcPr>
            <w:tcW w:w="5029" w:type="dxa"/>
            <w:gridSpan w:val="2"/>
            <w:shd w:val="clear" w:color="auto" w:fill="FFFFFF" w:themeFill="background1"/>
          </w:tcPr>
          <w:p w14:paraId="00EFEFCE">
            <w:pPr>
              <w:jc w:val="left"/>
              <w:rPr>
                <w:rFonts w:ascii="GHEA Grapalat" w:hAnsi="GHEA Grapalat"/>
              </w:rPr>
            </w:pPr>
            <w:r>
              <w:rPr>
                <w:rFonts w:ascii="GHEA Grapalat" w:hAnsi="GHEA Grapalat"/>
              </w:rPr>
              <w:t>ժ</w:t>
            </w:r>
            <w:r>
              <w:rPr>
                <w:rFonts w:ascii="GHEA Grapalat" w:hAnsi="GHEA Grapalat"/>
                <w:lang w:val="hy-AM"/>
              </w:rPr>
              <w:t>. ծնողների կողմից դրամական ներդրումների տարեկան չափը</w:t>
            </w:r>
            <w:r>
              <w:rPr>
                <w:rFonts w:ascii="GHEA Grapalat" w:hAnsi="GHEA Grapalat"/>
              </w:rPr>
              <w:t>.</w:t>
            </w:r>
          </w:p>
        </w:tc>
        <w:tc>
          <w:tcPr>
            <w:tcW w:w="1689" w:type="dxa"/>
            <w:shd w:val="clear" w:color="auto" w:fill="FFFFFF" w:themeFill="background1"/>
            <w:vAlign w:val="center"/>
          </w:tcPr>
          <w:p w14:paraId="23296E54">
            <w:pPr>
              <w:jc w:val="center"/>
              <w:rPr>
                <w:rFonts w:ascii="GHEA Grapalat" w:hAnsi="GHEA Grapalat"/>
                <w:lang w:val="en-US"/>
              </w:rPr>
            </w:pPr>
            <w:r>
              <w:rPr>
                <w:rFonts w:ascii="GHEA Grapalat" w:hAnsi="GHEA Grapalat"/>
                <w:lang w:val="en-US"/>
              </w:rPr>
              <w:t>-</w:t>
            </w:r>
          </w:p>
        </w:tc>
        <w:tc>
          <w:tcPr>
            <w:tcW w:w="1689" w:type="dxa"/>
            <w:shd w:val="clear" w:color="auto" w:fill="FFFFFF" w:themeFill="background1"/>
            <w:vAlign w:val="center"/>
          </w:tcPr>
          <w:p w14:paraId="077A4A64">
            <w:pPr>
              <w:jc w:val="center"/>
              <w:rPr>
                <w:rFonts w:ascii="GHEA Grapalat" w:hAnsi="GHEA Grapalat"/>
              </w:rPr>
            </w:pPr>
            <w:r>
              <w:rPr>
                <w:rFonts w:ascii="GHEA Grapalat" w:hAnsi="GHEA Grapalat"/>
              </w:rPr>
              <w:t>-</w:t>
            </w:r>
          </w:p>
        </w:tc>
        <w:tc>
          <w:tcPr>
            <w:tcW w:w="1691" w:type="dxa"/>
            <w:shd w:val="clear" w:color="auto" w:fill="FFFFFF" w:themeFill="background1"/>
            <w:vAlign w:val="center"/>
          </w:tcPr>
          <w:p w14:paraId="403635CE">
            <w:pPr>
              <w:jc w:val="center"/>
              <w:rPr>
                <w:rFonts w:ascii="GHEA Grapalat" w:hAnsi="GHEA Grapalat"/>
              </w:rPr>
            </w:pPr>
            <w:r>
              <w:rPr>
                <w:rFonts w:hint="default" w:ascii="GHEA Grapalat" w:hAnsi="GHEA Grapalat"/>
                <w:lang w:val="hy-AM"/>
              </w:rPr>
              <w:t>-</w:t>
            </w:r>
          </w:p>
        </w:tc>
      </w:tr>
      <w:tr w14:paraId="5CD54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458" w:hRule="atLeast"/>
        </w:trPr>
        <w:tc>
          <w:tcPr>
            <w:tcW w:w="5029" w:type="dxa"/>
            <w:gridSpan w:val="2"/>
            <w:shd w:val="clear" w:color="auto" w:fill="FFFFFF" w:themeFill="background1"/>
          </w:tcPr>
          <w:p w14:paraId="6F3BED99">
            <w:pPr>
              <w:spacing w:after="0"/>
              <w:jc w:val="left"/>
              <w:rPr>
                <w:rFonts w:ascii="GHEA Grapalat" w:hAnsi="GHEA Grapalat"/>
                <w:lang w:val="hy-AM"/>
              </w:rPr>
            </w:pPr>
            <w:r>
              <w:rPr>
                <w:rFonts w:ascii="GHEA Grapalat" w:hAnsi="GHEA Grapalat"/>
              </w:rPr>
              <w:t>ժա</w:t>
            </w:r>
            <w:r>
              <w:rPr>
                <w:rFonts w:ascii="GHEA Grapalat" w:hAnsi="GHEA Grapalat"/>
                <w:lang w:val="hy-AM"/>
              </w:rPr>
              <w:t>. սոցիալապես անապահով ընտանիքներից սաների համար հաստատության իրականացրած սոցիալական աջակցության ծրագրերը և դրանց թիվը.</w:t>
            </w:r>
          </w:p>
          <w:p w14:paraId="6916FE3E">
            <w:pPr>
              <w:spacing w:after="0"/>
              <w:jc w:val="left"/>
              <w:rPr>
                <w:rFonts w:ascii="GHEA Grapalat" w:hAnsi="GHEA Grapalat"/>
                <w:lang w:val="hy-AM"/>
              </w:rPr>
            </w:pPr>
            <w:r>
              <w:rPr>
                <w:rFonts w:ascii="GHEA Grapalat" w:hAnsi="GHEA Grapalat"/>
                <w:i/>
                <w:iCs/>
                <w:sz w:val="20"/>
                <w:szCs w:val="20"/>
                <w:lang w:val="hy-AM"/>
              </w:rPr>
              <w:t>(Եթե այո, ապա նշել այդ ծրագրերը):</w:t>
            </w:r>
          </w:p>
        </w:tc>
        <w:tc>
          <w:tcPr>
            <w:tcW w:w="1689" w:type="dxa"/>
            <w:shd w:val="clear" w:color="auto" w:fill="FFFFFF" w:themeFill="background1"/>
            <w:vAlign w:val="center"/>
          </w:tcPr>
          <w:p w14:paraId="3A89FE07">
            <w:pPr>
              <w:jc w:val="center"/>
              <w:rPr>
                <w:rFonts w:ascii="GHEA Grapalat" w:hAnsi="GHEA Grapalat"/>
                <w:lang w:val="en-US"/>
              </w:rPr>
            </w:pPr>
            <w:r>
              <w:rPr>
                <w:rFonts w:ascii="GHEA Grapalat" w:hAnsi="GHEA Grapalat"/>
                <w:lang w:val="en-US"/>
              </w:rPr>
              <w:t>-</w:t>
            </w:r>
          </w:p>
        </w:tc>
        <w:tc>
          <w:tcPr>
            <w:tcW w:w="1689" w:type="dxa"/>
            <w:shd w:val="clear" w:color="auto" w:fill="FFFFFF" w:themeFill="background1"/>
            <w:vAlign w:val="center"/>
          </w:tcPr>
          <w:p w14:paraId="5AE3184D">
            <w:pPr>
              <w:jc w:val="center"/>
              <w:rPr>
                <w:rFonts w:ascii="GHEA Grapalat" w:hAnsi="GHEA Grapalat"/>
              </w:rPr>
            </w:pPr>
            <w:r>
              <w:rPr>
                <w:rFonts w:ascii="GHEA Grapalat" w:hAnsi="GHEA Grapalat"/>
              </w:rPr>
              <w:t>-</w:t>
            </w:r>
          </w:p>
        </w:tc>
        <w:tc>
          <w:tcPr>
            <w:tcW w:w="1691" w:type="dxa"/>
            <w:shd w:val="clear" w:color="auto" w:fill="FFFFFF" w:themeFill="background1"/>
            <w:vAlign w:val="center"/>
          </w:tcPr>
          <w:p w14:paraId="2225F1A4">
            <w:pPr>
              <w:jc w:val="center"/>
              <w:rPr>
                <w:rFonts w:ascii="GHEA Grapalat" w:hAnsi="GHEA Grapalat"/>
              </w:rPr>
            </w:pPr>
            <w:r>
              <w:rPr>
                <w:rFonts w:hint="default" w:ascii="GHEA Grapalat" w:hAnsi="GHEA Grapalat"/>
                <w:lang w:val="hy-AM"/>
              </w:rPr>
              <w:t>-</w:t>
            </w:r>
          </w:p>
        </w:tc>
      </w:tr>
      <w:tr w14:paraId="08EE4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413" w:hRule="atLeast"/>
        </w:trPr>
        <w:tc>
          <w:tcPr>
            <w:tcW w:w="5029" w:type="dxa"/>
            <w:gridSpan w:val="2"/>
            <w:shd w:val="clear" w:color="auto" w:fill="FFFFFF" w:themeFill="background1"/>
          </w:tcPr>
          <w:p w14:paraId="7F5DE51E">
            <w:pPr>
              <w:jc w:val="left"/>
              <w:rPr>
                <w:rFonts w:ascii="GHEA Grapalat" w:hAnsi="GHEA Grapalat"/>
                <w:lang w:val="hy-AM"/>
              </w:rPr>
            </w:pPr>
            <w:r>
              <w:rPr>
                <w:rFonts w:ascii="GHEA Grapalat" w:hAnsi="GHEA Grapalat"/>
                <w:lang w:val="hy-AM"/>
              </w:rPr>
              <w:t>ժբ. դրամաշնորհային և օրենքով չարգելված այլ  աղբյուրներից ներդրումների տարեկան չափը.</w:t>
            </w:r>
          </w:p>
        </w:tc>
        <w:tc>
          <w:tcPr>
            <w:tcW w:w="1689" w:type="dxa"/>
            <w:shd w:val="clear" w:color="auto" w:fill="FFFFFF" w:themeFill="background1"/>
            <w:vAlign w:val="center"/>
          </w:tcPr>
          <w:p w14:paraId="378581D1">
            <w:pPr>
              <w:jc w:val="center"/>
              <w:rPr>
                <w:rFonts w:ascii="GHEA Grapalat" w:hAnsi="GHEA Grapalat"/>
                <w:lang w:val="en-US"/>
              </w:rPr>
            </w:pPr>
            <w:r>
              <w:rPr>
                <w:rFonts w:ascii="GHEA Grapalat" w:hAnsi="GHEA Grapalat"/>
                <w:lang w:val="en-US"/>
              </w:rPr>
              <w:t>-</w:t>
            </w:r>
          </w:p>
        </w:tc>
        <w:tc>
          <w:tcPr>
            <w:tcW w:w="1689" w:type="dxa"/>
            <w:shd w:val="clear" w:color="auto" w:fill="FFFFFF" w:themeFill="background1"/>
            <w:vAlign w:val="center"/>
          </w:tcPr>
          <w:p w14:paraId="17D1F8CF">
            <w:pPr>
              <w:jc w:val="center"/>
              <w:rPr>
                <w:rFonts w:ascii="GHEA Grapalat" w:hAnsi="GHEA Grapalat"/>
              </w:rPr>
            </w:pPr>
            <w:r>
              <w:rPr>
                <w:rFonts w:ascii="GHEA Grapalat" w:hAnsi="GHEA Grapalat"/>
              </w:rPr>
              <w:t>-</w:t>
            </w:r>
          </w:p>
        </w:tc>
        <w:tc>
          <w:tcPr>
            <w:tcW w:w="1691" w:type="dxa"/>
            <w:shd w:val="clear" w:color="auto" w:fill="FFFFFF" w:themeFill="background1"/>
            <w:vAlign w:val="center"/>
          </w:tcPr>
          <w:p w14:paraId="02B61FF8">
            <w:pPr>
              <w:jc w:val="center"/>
              <w:rPr>
                <w:rFonts w:ascii="GHEA Grapalat" w:hAnsi="GHEA Grapalat"/>
              </w:rPr>
            </w:pPr>
            <w:r>
              <w:rPr>
                <w:rFonts w:hint="default" w:ascii="GHEA Grapalat" w:hAnsi="GHEA Grapalat"/>
                <w:lang w:val="hy-AM"/>
              </w:rPr>
              <w:t>-</w:t>
            </w:r>
          </w:p>
        </w:tc>
      </w:tr>
      <w:tr w14:paraId="45852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458" w:hRule="atLeast"/>
        </w:trPr>
        <w:tc>
          <w:tcPr>
            <w:tcW w:w="5029" w:type="dxa"/>
            <w:gridSpan w:val="2"/>
            <w:shd w:val="clear" w:color="auto" w:fill="FFFFFF" w:themeFill="background1"/>
          </w:tcPr>
          <w:p w14:paraId="37DC080E">
            <w:pPr>
              <w:jc w:val="left"/>
              <w:rPr>
                <w:rFonts w:ascii="GHEA Grapalat" w:hAnsi="GHEA Grapalat"/>
                <w:lang w:val="hy-AM"/>
              </w:rPr>
            </w:pPr>
            <w:r>
              <w:rPr>
                <w:rFonts w:ascii="GHEA Grapalat" w:hAnsi="GHEA Grapalat"/>
                <w:lang w:val="hy-AM"/>
              </w:rPr>
              <w:t>ժգ. աշխատավարձերի վճարման գծով հաստատության տարեկան ծախսերի չափը.</w:t>
            </w:r>
          </w:p>
        </w:tc>
        <w:tc>
          <w:tcPr>
            <w:tcW w:w="1689" w:type="dxa"/>
            <w:shd w:val="clear" w:color="auto" w:fill="FFFFFF" w:themeFill="background1"/>
            <w:vAlign w:val="center"/>
          </w:tcPr>
          <w:p w14:paraId="6B01211D">
            <w:pPr>
              <w:jc w:val="center"/>
              <w:rPr>
                <w:rFonts w:ascii="GHEA Grapalat" w:hAnsi="GHEA Grapalat"/>
                <w:lang w:val="en-US"/>
              </w:rPr>
            </w:pPr>
            <w:r>
              <w:rPr>
                <w:rFonts w:ascii="GHEA Grapalat" w:hAnsi="GHEA Grapalat"/>
              </w:rPr>
              <w:t>-</w:t>
            </w:r>
          </w:p>
        </w:tc>
        <w:tc>
          <w:tcPr>
            <w:tcW w:w="1689" w:type="dxa"/>
            <w:shd w:val="clear" w:color="auto" w:fill="FFFFFF" w:themeFill="background1"/>
            <w:vAlign w:val="center"/>
          </w:tcPr>
          <w:p w14:paraId="25605763">
            <w:pPr>
              <w:jc w:val="center"/>
              <w:rPr>
                <w:rFonts w:ascii="GHEA Grapalat" w:hAnsi="GHEA Grapalat"/>
              </w:rPr>
            </w:pPr>
            <w:r>
              <w:rPr>
                <w:rFonts w:ascii="GHEA Grapalat" w:hAnsi="GHEA Grapalat"/>
              </w:rPr>
              <w:t>-</w:t>
            </w:r>
          </w:p>
        </w:tc>
        <w:tc>
          <w:tcPr>
            <w:tcW w:w="1691" w:type="dxa"/>
            <w:shd w:val="clear" w:color="auto" w:fill="FFFFFF" w:themeFill="background1"/>
            <w:vAlign w:val="center"/>
          </w:tcPr>
          <w:p w14:paraId="38D5E1B5">
            <w:pPr>
              <w:jc w:val="center"/>
              <w:rPr>
                <w:rFonts w:ascii="GHEA Grapalat" w:hAnsi="GHEA Grapalat"/>
              </w:rPr>
            </w:pPr>
            <w:r>
              <w:rPr>
                <w:rFonts w:hint="default" w:ascii="GHEA Grapalat" w:hAnsi="GHEA Grapalat"/>
                <w:lang w:val="hy-AM"/>
              </w:rPr>
              <w:t>-</w:t>
            </w:r>
          </w:p>
        </w:tc>
      </w:tr>
      <w:tr w14:paraId="4B121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458" w:hRule="atLeast"/>
        </w:trPr>
        <w:tc>
          <w:tcPr>
            <w:tcW w:w="5029" w:type="dxa"/>
            <w:gridSpan w:val="2"/>
            <w:shd w:val="clear" w:color="auto" w:fill="FFFFFF" w:themeFill="background1"/>
          </w:tcPr>
          <w:p w14:paraId="70D760BB">
            <w:pPr>
              <w:jc w:val="left"/>
              <w:rPr>
                <w:rFonts w:ascii="GHEA Grapalat" w:hAnsi="GHEA Grapalat"/>
                <w:lang w:val="hy-AM"/>
              </w:rPr>
            </w:pPr>
            <w:r>
              <w:rPr>
                <w:rFonts w:ascii="GHEA Grapalat" w:hAnsi="GHEA Grapalat"/>
                <w:lang w:val="hy-AM"/>
              </w:rPr>
              <w:t>ժդ. կոմունալ վճարների գծով հաստատության տարեկան ծախսերի չափը.</w:t>
            </w:r>
          </w:p>
        </w:tc>
        <w:tc>
          <w:tcPr>
            <w:tcW w:w="1689" w:type="dxa"/>
            <w:shd w:val="clear" w:color="auto" w:fill="FFFFFF" w:themeFill="background1"/>
            <w:vAlign w:val="center"/>
          </w:tcPr>
          <w:p w14:paraId="49B82B65">
            <w:pPr>
              <w:jc w:val="center"/>
              <w:rPr>
                <w:rFonts w:ascii="GHEA Grapalat" w:hAnsi="GHEA Grapalat"/>
              </w:rPr>
            </w:pPr>
            <w:r>
              <w:rPr>
                <w:rFonts w:ascii="GHEA Grapalat" w:hAnsi="GHEA Grapalat"/>
              </w:rPr>
              <w:t>-</w:t>
            </w:r>
          </w:p>
        </w:tc>
        <w:tc>
          <w:tcPr>
            <w:tcW w:w="1689" w:type="dxa"/>
            <w:shd w:val="clear" w:color="auto" w:fill="FFFFFF" w:themeFill="background1"/>
            <w:vAlign w:val="center"/>
          </w:tcPr>
          <w:p w14:paraId="39659829">
            <w:pPr>
              <w:jc w:val="center"/>
              <w:rPr>
                <w:rFonts w:ascii="GHEA Grapalat" w:hAnsi="GHEA Grapalat"/>
              </w:rPr>
            </w:pPr>
            <w:r>
              <w:rPr>
                <w:rFonts w:ascii="GHEA Grapalat" w:hAnsi="GHEA Grapalat"/>
              </w:rPr>
              <w:t>-</w:t>
            </w:r>
          </w:p>
        </w:tc>
        <w:tc>
          <w:tcPr>
            <w:tcW w:w="1691" w:type="dxa"/>
            <w:shd w:val="clear" w:color="auto" w:fill="FFFFFF" w:themeFill="background1"/>
            <w:vAlign w:val="center"/>
          </w:tcPr>
          <w:p w14:paraId="0176084E">
            <w:pPr>
              <w:jc w:val="center"/>
              <w:rPr>
                <w:rFonts w:ascii="GHEA Grapalat" w:hAnsi="GHEA Grapalat"/>
              </w:rPr>
            </w:pPr>
            <w:r>
              <w:rPr>
                <w:rFonts w:hint="default" w:ascii="GHEA Grapalat" w:hAnsi="GHEA Grapalat"/>
                <w:lang w:val="hy-AM"/>
              </w:rPr>
              <w:t>-</w:t>
            </w:r>
          </w:p>
        </w:tc>
      </w:tr>
      <w:tr w14:paraId="210D8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458" w:hRule="atLeast"/>
        </w:trPr>
        <w:tc>
          <w:tcPr>
            <w:tcW w:w="5029" w:type="dxa"/>
            <w:gridSpan w:val="2"/>
            <w:shd w:val="clear" w:color="auto" w:fill="FFFFFF" w:themeFill="background1"/>
          </w:tcPr>
          <w:p w14:paraId="3A867593">
            <w:pPr>
              <w:jc w:val="left"/>
              <w:rPr>
                <w:rFonts w:ascii="GHEA Grapalat" w:hAnsi="GHEA Grapalat"/>
                <w:lang w:val="hy-AM"/>
              </w:rPr>
            </w:pPr>
            <w:r>
              <w:rPr>
                <w:rFonts w:ascii="GHEA Grapalat" w:hAnsi="GHEA Grapalat"/>
                <w:lang w:val="hy-AM"/>
              </w:rPr>
              <w:t>ժե. նոր գույքի, այդ թվում` սարքավորումների ձեռքբերման գծով հաստատության տարեկան ծախսերի չափը.</w:t>
            </w:r>
          </w:p>
        </w:tc>
        <w:tc>
          <w:tcPr>
            <w:tcW w:w="1689" w:type="dxa"/>
            <w:shd w:val="clear" w:color="auto" w:fill="FFFFFF" w:themeFill="background1"/>
            <w:vAlign w:val="center"/>
          </w:tcPr>
          <w:p w14:paraId="231B0F20">
            <w:pPr>
              <w:jc w:val="center"/>
              <w:rPr>
                <w:rFonts w:ascii="GHEA Grapalat" w:hAnsi="GHEA Grapalat"/>
                <w:lang w:val="hy-AM"/>
              </w:rPr>
            </w:pPr>
          </w:p>
          <w:p w14:paraId="601FF193">
            <w:pPr>
              <w:jc w:val="center"/>
              <w:rPr>
                <w:rFonts w:ascii="GHEA Grapalat" w:hAnsi="GHEA Grapalat"/>
              </w:rPr>
            </w:pPr>
          </w:p>
        </w:tc>
        <w:tc>
          <w:tcPr>
            <w:tcW w:w="1689" w:type="dxa"/>
            <w:shd w:val="clear" w:color="auto" w:fill="FFFFFF" w:themeFill="background1"/>
            <w:vAlign w:val="center"/>
          </w:tcPr>
          <w:p w14:paraId="2181BB2C">
            <w:pPr>
              <w:jc w:val="center"/>
              <w:rPr>
                <w:rFonts w:ascii="GHEA Grapalat" w:hAnsi="GHEA Grapalat"/>
                <w:lang w:val="hy-AM"/>
              </w:rPr>
            </w:pPr>
          </w:p>
          <w:p w14:paraId="44838206">
            <w:pPr>
              <w:jc w:val="center"/>
              <w:rPr>
                <w:rFonts w:ascii="GHEA Grapalat" w:hAnsi="GHEA Grapalat"/>
              </w:rPr>
            </w:pPr>
          </w:p>
        </w:tc>
        <w:tc>
          <w:tcPr>
            <w:tcW w:w="1691" w:type="dxa"/>
            <w:shd w:val="clear" w:color="auto" w:fill="FFFFFF" w:themeFill="background1"/>
            <w:vAlign w:val="center"/>
          </w:tcPr>
          <w:p w14:paraId="350722C2">
            <w:pPr>
              <w:jc w:val="center"/>
              <w:rPr>
                <w:rFonts w:ascii="GHEA Grapalat" w:hAnsi="GHEA Grapalat"/>
              </w:rPr>
            </w:pPr>
          </w:p>
        </w:tc>
      </w:tr>
    </w:tbl>
    <w:p w14:paraId="1DC8335A">
      <w:pPr>
        <w:spacing w:after="0"/>
        <w:jc w:val="center"/>
        <w:rPr>
          <w:rFonts w:ascii="GHEA Grapalat" w:hAnsi="GHEA Grapalat"/>
          <w:lang w:val="hy-AM"/>
        </w:rPr>
      </w:pPr>
    </w:p>
    <w:p w14:paraId="4A60A0FE">
      <w:pPr>
        <w:pStyle w:val="19"/>
        <w:ind w:left="0"/>
        <w:jc w:val="both"/>
        <w:rPr>
          <w:rFonts w:ascii="GHEA Grapalat" w:hAnsi="GHEA Grapalat"/>
          <w:sz w:val="24"/>
          <w:szCs w:val="24"/>
          <w:lang w:val="hy-AM"/>
        </w:rPr>
      </w:pPr>
      <w:r>
        <w:rPr>
          <w:rFonts w:ascii="GHEA Grapalat" w:hAnsi="GHEA Grapalat"/>
          <w:sz w:val="24"/>
          <w:szCs w:val="24"/>
          <w:lang w:val="hy-AM"/>
        </w:rPr>
        <w:t xml:space="preserve">            </w:t>
      </w:r>
      <w:r>
        <w:rPr>
          <w:rFonts w:ascii="GHEA Grapalat" w:hAnsi="GHEA Grapalat"/>
          <w:color w:val="0000FF"/>
          <w:sz w:val="32"/>
          <w:szCs w:val="32"/>
          <w:lang w:val="hy-AM"/>
        </w:rPr>
        <w:t xml:space="preserve">   </w:t>
      </w:r>
      <w:r>
        <w:rPr>
          <w:rFonts w:ascii="GHEA Grapalat" w:hAnsi="GHEA Grapalat"/>
          <w:sz w:val="24"/>
          <w:szCs w:val="24"/>
          <w:lang w:val="hy-AM"/>
        </w:rPr>
        <w:t xml:space="preserve">           </w:t>
      </w:r>
    </w:p>
    <w:p w14:paraId="25978BB5">
      <w:pPr>
        <w:pStyle w:val="19"/>
        <w:ind w:left="0"/>
        <w:jc w:val="both"/>
        <w:rPr>
          <w:rFonts w:ascii="GHEA Grapalat" w:hAnsi="GHEA Grapalat" w:cs="GHEA Grapalat"/>
          <w:i/>
          <w:iCs/>
          <w:sz w:val="24"/>
          <w:szCs w:val="24"/>
          <w:lang w:val="hy-AM"/>
        </w:rPr>
      </w:pPr>
      <w:r>
        <w:rPr>
          <w:rFonts w:ascii="GHEA Grapalat" w:hAnsi="GHEA Grapalat"/>
          <w:sz w:val="24"/>
          <w:szCs w:val="24"/>
          <w:lang w:val="hy-AM"/>
        </w:rPr>
        <w:t xml:space="preserve">               </w:t>
      </w:r>
      <w:r>
        <w:rPr>
          <w:rFonts w:ascii="GHEA Grapalat" w:hAnsi="GHEA Grapalat" w:cs="GHEA Grapalat"/>
          <w:i/>
          <w:iCs/>
          <w:sz w:val="24"/>
          <w:szCs w:val="24"/>
          <w:lang w:val="hy-AM"/>
        </w:rPr>
        <w:t>Խմբերի թիվը` ընթացիկ և նախորդ 2 ուստարիների  համար</w:t>
      </w:r>
    </w:p>
    <w:p w14:paraId="41D7553A">
      <w:pPr>
        <w:pStyle w:val="19"/>
        <w:ind w:left="0"/>
        <w:jc w:val="both"/>
        <w:rPr>
          <w:rFonts w:ascii="GHEA Grapalat" w:hAnsi="GHEA Grapalat" w:cs="GHEA Grapalat"/>
          <w:i/>
          <w:iCs/>
          <w:sz w:val="24"/>
          <w:szCs w:val="24"/>
          <w:lang w:val="hy-AM"/>
        </w:rPr>
      </w:pPr>
    </w:p>
    <w:tbl>
      <w:tblPr>
        <w:tblStyle w:val="4"/>
        <w:tblW w:w="0" w:type="auto"/>
        <w:tblInd w:w="45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16"/>
        <w:gridCol w:w="1584"/>
        <w:gridCol w:w="1584"/>
        <w:gridCol w:w="1586"/>
        <w:gridCol w:w="2997"/>
      </w:tblGrid>
      <w:tr w14:paraId="07DB56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16" w:type="dxa"/>
          </w:tcPr>
          <w:p w14:paraId="7CED6DEE">
            <w:pPr>
              <w:spacing w:after="0"/>
              <w:rPr>
                <w:rFonts w:ascii="GHEA Grapalat" w:hAnsi="GHEA Grapalat" w:cs="GHEA Grapalat"/>
                <w:lang w:val="hy-AM"/>
              </w:rPr>
            </w:pPr>
            <w:r>
              <w:rPr>
                <w:rFonts w:ascii="GHEA Grapalat" w:hAnsi="GHEA Grapalat" w:cs="GHEA Grapalat"/>
              </w:rPr>
              <w:t>Խմբերի  թիվը</w:t>
            </w:r>
          </w:p>
        </w:tc>
        <w:tc>
          <w:tcPr>
            <w:tcW w:w="1584" w:type="dxa"/>
            <w:vAlign w:val="center"/>
          </w:tcPr>
          <w:p w14:paraId="662D76F0">
            <w:pPr>
              <w:spacing w:after="0"/>
              <w:jc w:val="center"/>
              <w:rPr>
                <w:rFonts w:ascii="GHEA Grapalat" w:hAnsi="GHEA Grapalat" w:cs="GHEA Grapalat"/>
                <w:lang w:val="hy-AM"/>
              </w:rPr>
            </w:pPr>
            <w:r>
              <w:rPr>
                <w:rFonts w:ascii="GHEA Grapalat" w:hAnsi="GHEA Grapalat" w:cs="GHEA Grapalat"/>
              </w:rPr>
              <w:t>202</w:t>
            </w:r>
            <w:r>
              <w:rPr>
                <w:rFonts w:ascii="GHEA Grapalat" w:hAnsi="GHEA Grapalat" w:cs="GHEA Grapalat"/>
                <w:lang w:val="hy-AM"/>
              </w:rPr>
              <w:t>3</w:t>
            </w:r>
            <w:r>
              <w:rPr>
                <w:rFonts w:ascii="GHEA Grapalat" w:hAnsi="GHEA Grapalat" w:cs="GHEA Grapalat"/>
              </w:rPr>
              <w:t>-202</w:t>
            </w:r>
            <w:r>
              <w:rPr>
                <w:rFonts w:ascii="GHEA Grapalat" w:hAnsi="GHEA Grapalat" w:cs="GHEA Grapalat"/>
                <w:lang w:val="hy-AM"/>
              </w:rPr>
              <w:t>4</w:t>
            </w:r>
          </w:p>
        </w:tc>
        <w:tc>
          <w:tcPr>
            <w:tcW w:w="1584" w:type="dxa"/>
            <w:vAlign w:val="center"/>
          </w:tcPr>
          <w:p w14:paraId="7938B47E">
            <w:pPr>
              <w:spacing w:after="0"/>
              <w:jc w:val="center"/>
              <w:rPr>
                <w:rFonts w:ascii="GHEA Grapalat" w:hAnsi="GHEA Grapalat" w:cs="GHEA Grapalat"/>
                <w:lang w:val="hy-AM"/>
              </w:rPr>
            </w:pPr>
            <w:r>
              <w:rPr>
                <w:rFonts w:ascii="GHEA Grapalat" w:hAnsi="GHEA Grapalat" w:cs="GHEA Grapalat"/>
              </w:rPr>
              <w:t>202</w:t>
            </w:r>
            <w:r>
              <w:rPr>
                <w:rFonts w:ascii="GHEA Grapalat" w:hAnsi="GHEA Grapalat" w:cs="GHEA Grapalat"/>
                <w:lang w:val="hy-AM"/>
              </w:rPr>
              <w:t>4</w:t>
            </w:r>
            <w:r>
              <w:rPr>
                <w:rFonts w:ascii="GHEA Grapalat" w:hAnsi="GHEA Grapalat" w:cs="GHEA Grapalat"/>
              </w:rPr>
              <w:t>-202</w:t>
            </w:r>
            <w:r>
              <w:rPr>
                <w:rFonts w:ascii="GHEA Grapalat" w:hAnsi="GHEA Grapalat" w:cs="GHEA Grapalat"/>
                <w:lang w:val="hy-AM"/>
              </w:rPr>
              <w:t>5</w:t>
            </w:r>
          </w:p>
        </w:tc>
        <w:tc>
          <w:tcPr>
            <w:tcW w:w="1586" w:type="dxa"/>
            <w:vAlign w:val="center"/>
          </w:tcPr>
          <w:p w14:paraId="7501D3AD">
            <w:pPr>
              <w:spacing w:after="0"/>
              <w:jc w:val="center"/>
              <w:rPr>
                <w:rFonts w:hint="default" w:ascii="GHEA Grapalat" w:hAnsi="GHEA Grapalat" w:cs="GHEA Grapalat"/>
                <w:lang w:val="hy-AM"/>
              </w:rPr>
            </w:pPr>
            <w:r>
              <w:rPr>
                <w:rFonts w:ascii="GHEA Grapalat" w:hAnsi="GHEA Grapalat" w:cs="GHEA Grapalat"/>
              </w:rPr>
              <w:t>202</w:t>
            </w:r>
            <w:r>
              <w:rPr>
                <w:rFonts w:hint="default" w:ascii="GHEA Grapalat" w:hAnsi="GHEA Grapalat" w:cs="GHEA Grapalat"/>
                <w:lang w:val="hy-AM"/>
              </w:rPr>
              <w:t>5</w:t>
            </w:r>
            <w:r>
              <w:rPr>
                <w:rFonts w:ascii="GHEA Grapalat" w:hAnsi="GHEA Grapalat" w:cs="GHEA Grapalat"/>
              </w:rPr>
              <w:t>-202</w:t>
            </w:r>
            <w:r>
              <w:rPr>
                <w:rFonts w:hint="default" w:ascii="GHEA Grapalat" w:hAnsi="GHEA Grapalat" w:cs="GHEA Grapalat"/>
                <w:lang w:val="hy-AM"/>
              </w:rPr>
              <w:t>6</w:t>
            </w:r>
          </w:p>
        </w:tc>
        <w:tc>
          <w:tcPr>
            <w:tcW w:w="2997" w:type="dxa"/>
          </w:tcPr>
          <w:p w14:paraId="0F7147C7">
            <w:pPr>
              <w:spacing w:after="0"/>
              <w:jc w:val="center"/>
              <w:rPr>
                <w:rFonts w:ascii="GHEA Grapalat" w:hAnsi="GHEA Grapalat" w:cs="GHEA Grapalat"/>
                <w:lang w:val="hy-AM"/>
              </w:rPr>
            </w:pPr>
            <w:r>
              <w:rPr>
                <w:rFonts w:ascii="GHEA Grapalat" w:hAnsi="GHEA Grapalat" w:cs="GHEA Grapalat"/>
                <w:lang w:val="hy-AM"/>
              </w:rPr>
              <w:t xml:space="preserve">Փոփոխությունների դինամիկան (աճ կամ նվազում) </w:t>
            </w:r>
          </w:p>
        </w:tc>
      </w:tr>
      <w:tr w14:paraId="1E6007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16" w:type="dxa"/>
          </w:tcPr>
          <w:p w14:paraId="0490DD6A">
            <w:pPr>
              <w:spacing w:after="0"/>
              <w:jc w:val="center"/>
              <w:rPr>
                <w:rFonts w:ascii="GHEA Grapalat" w:hAnsi="GHEA Grapalat" w:cs="GHEA Grapalat"/>
                <w:lang w:val="hy-AM"/>
              </w:rPr>
            </w:pPr>
          </w:p>
        </w:tc>
        <w:tc>
          <w:tcPr>
            <w:tcW w:w="1584" w:type="dxa"/>
            <w:vAlign w:val="center"/>
          </w:tcPr>
          <w:p w14:paraId="1D9686DC">
            <w:pPr>
              <w:spacing w:after="0"/>
              <w:jc w:val="center"/>
              <w:rPr>
                <w:rFonts w:ascii="GHEA Grapalat" w:hAnsi="GHEA Grapalat" w:cs="GHEA Grapalat"/>
                <w:lang w:val="hy-AM"/>
              </w:rPr>
            </w:pPr>
          </w:p>
        </w:tc>
        <w:tc>
          <w:tcPr>
            <w:tcW w:w="1584" w:type="dxa"/>
            <w:vAlign w:val="center"/>
          </w:tcPr>
          <w:p w14:paraId="32C07293">
            <w:pPr>
              <w:spacing w:after="0"/>
              <w:jc w:val="center"/>
              <w:rPr>
                <w:rFonts w:ascii="GHEA Grapalat" w:hAnsi="GHEA Grapalat" w:cs="GHEA Grapalat"/>
                <w:lang w:val="hy-AM"/>
              </w:rPr>
            </w:pPr>
          </w:p>
        </w:tc>
        <w:tc>
          <w:tcPr>
            <w:tcW w:w="1586" w:type="dxa"/>
            <w:vAlign w:val="center"/>
          </w:tcPr>
          <w:p w14:paraId="5647147E">
            <w:pPr>
              <w:spacing w:after="0"/>
              <w:jc w:val="center"/>
              <w:rPr>
                <w:rFonts w:ascii="GHEA Grapalat" w:hAnsi="GHEA Grapalat" w:cs="GHEA Grapalat"/>
                <w:lang w:val="hy-AM"/>
              </w:rPr>
            </w:pPr>
          </w:p>
        </w:tc>
        <w:tc>
          <w:tcPr>
            <w:tcW w:w="2997" w:type="dxa"/>
          </w:tcPr>
          <w:p w14:paraId="1BF84447">
            <w:pPr>
              <w:spacing w:after="0"/>
              <w:jc w:val="center"/>
              <w:rPr>
                <w:rFonts w:ascii="GHEA Grapalat" w:hAnsi="GHEA Grapalat" w:cs="GHEA Grapalat"/>
              </w:rPr>
            </w:pPr>
            <w:r>
              <w:rPr>
                <w:rFonts w:ascii="GHEA Grapalat" w:hAnsi="GHEA Grapalat" w:cs="GHEA Grapalat"/>
              </w:rPr>
              <w:t>%</w:t>
            </w:r>
          </w:p>
        </w:tc>
      </w:tr>
      <w:tr w14:paraId="30BAF3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16" w:type="dxa"/>
          </w:tcPr>
          <w:p w14:paraId="247AB7FA">
            <w:pPr>
              <w:spacing w:after="0"/>
              <w:jc w:val="center"/>
              <w:rPr>
                <w:rFonts w:ascii="GHEA Grapalat" w:hAnsi="GHEA Grapalat" w:cs="GHEA Grapalat"/>
              </w:rPr>
            </w:pPr>
            <w:r>
              <w:rPr>
                <w:rFonts w:ascii="GHEA Grapalat" w:hAnsi="GHEA Grapalat" w:cs="GHEA Grapalat"/>
              </w:rPr>
              <w:t>Կրտսեր II</w:t>
            </w:r>
          </w:p>
        </w:tc>
        <w:tc>
          <w:tcPr>
            <w:tcW w:w="1584" w:type="dxa"/>
            <w:vAlign w:val="center"/>
          </w:tcPr>
          <w:p w14:paraId="37C26699">
            <w:pPr>
              <w:spacing w:after="0"/>
              <w:jc w:val="center"/>
              <w:rPr>
                <w:rFonts w:hint="default" w:ascii="GHEA Grapalat" w:hAnsi="GHEA Grapalat" w:cs="GHEA Grapalat"/>
                <w:lang w:val="hy-AM"/>
              </w:rPr>
            </w:pPr>
            <w:r>
              <w:rPr>
                <w:rFonts w:hint="default" w:ascii="GHEA Grapalat" w:hAnsi="GHEA Grapalat" w:cs="GHEA Grapalat"/>
                <w:lang w:val="hy-AM"/>
              </w:rPr>
              <w:t>4</w:t>
            </w:r>
          </w:p>
        </w:tc>
        <w:tc>
          <w:tcPr>
            <w:tcW w:w="1584" w:type="dxa"/>
            <w:vAlign w:val="center"/>
          </w:tcPr>
          <w:p w14:paraId="37E6C8C2">
            <w:pPr>
              <w:spacing w:after="0"/>
              <w:jc w:val="center"/>
              <w:rPr>
                <w:rFonts w:ascii="GHEA Grapalat" w:hAnsi="GHEA Grapalat" w:cs="GHEA Grapalat"/>
                <w:lang w:val="en-US"/>
              </w:rPr>
            </w:pPr>
            <w:r>
              <w:rPr>
                <w:rFonts w:ascii="GHEA Grapalat" w:hAnsi="GHEA Grapalat" w:cs="GHEA Grapalat"/>
                <w:lang w:val="en-US"/>
              </w:rPr>
              <w:t>3</w:t>
            </w:r>
          </w:p>
        </w:tc>
        <w:tc>
          <w:tcPr>
            <w:tcW w:w="1586" w:type="dxa"/>
            <w:vAlign w:val="center"/>
          </w:tcPr>
          <w:p w14:paraId="16DE6C57">
            <w:pPr>
              <w:spacing w:after="0"/>
              <w:jc w:val="center"/>
              <w:rPr>
                <w:rFonts w:hint="default" w:ascii="GHEA Grapalat" w:hAnsi="GHEA Grapalat" w:cs="GHEA Grapalat"/>
                <w:lang w:val="hy-AM"/>
              </w:rPr>
            </w:pPr>
            <w:r>
              <w:rPr>
                <w:rFonts w:hint="default" w:ascii="GHEA Grapalat" w:hAnsi="GHEA Grapalat" w:cs="GHEA Grapalat"/>
                <w:lang w:val="hy-AM"/>
              </w:rPr>
              <w:t>4</w:t>
            </w:r>
          </w:p>
        </w:tc>
        <w:tc>
          <w:tcPr>
            <w:tcW w:w="2997" w:type="dxa"/>
          </w:tcPr>
          <w:p w14:paraId="2BB097C4">
            <w:pPr>
              <w:spacing w:after="0"/>
              <w:jc w:val="center"/>
              <w:rPr>
                <w:rFonts w:ascii="GHEA Grapalat" w:hAnsi="GHEA Grapalat" w:cs="GHEA Grapalat"/>
              </w:rPr>
            </w:pPr>
            <w:r>
              <w:rPr>
                <w:rFonts w:ascii="GHEA Grapalat" w:hAnsi="GHEA Grapalat" w:cs="GHEA Grapalat"/>
              </w:rPr>
              <w:t>%</w:t>
            </w:r>
          </w:p>
        </w:tc>
      </w:tr>
      <w:tr w14:paraId="0B8269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816" w:type="dxa"/>
          </w:tcPr>
          <w:p w14:paraId="0F0ED472">
            <w:pPr>
              <w:spacing w:after="0"/>
              <w:jc w:val="center"/>
              <w:rPr>
                <w:rFonts w:ascii="GHEA Grapalat" w:hAnsi="GHEA Grapalat" w:cs="GHEA Grapalat"/>
              </w:rPr>
            </w:pPr>
            <w:r>
              <w:rPr>
                <w:rFonts w:ascii="GHEA Grapalat" w:hAnsi="GHEA Grapalat" w:cs="GHEA Grapalat"/>
              </w:rPr>
              <w:t>Միջին</w:t>
            </w:r>
          </w:p>
        </w:tc>
        <w:tc>
          <w:tcPr>
            <w:tcW w:w="1584" w:type="dxa"/>
            <w:vAlign w:val="center"/>
          </w:tcPr>
          <w:p w14:paraId="52B0AECD">
            <w:pPr>
              <w:spacing w:after="0"/>
              <w:jc w:val="center"/>
              <w:rPr>
                <w:rFonts w:hint="default" w:ascii="GHEA Grapalat" w:hAnsi="GHEA Grapalat" w:cs="GHEA Grapalat"/>
                <w:lang w:val="hy-AM"/>
              </w:rPr>
            </w:pPr>
            <w:r>
              <w:rPr>
                <w:rFonts w:hint="default" w:ascii="GHEA Grapalat" w:hAnsi="GHEA Grapalat" w:cs="GHEA Grapalat"/>
                <w:lang w:val="hy-AM"/>
              </w:rPr>
              <w:t>3</w:t>
            </w:r>
          </w:p>
        </w:tc>
        <w:tc>
          <w:tcPr>
            <w:tcW w:w="1584" w:type="dxa"/>
            <w:vAlign w:val="center"/>
          </w:tcPr>
          <w:p w14:paraId="5F2EC5B0">
            <w:pPr>
              <w:spacing w:after="0"/>
              <w:jc w:val="center"/>
              <w:rPr>
                <w:rFonts w:ascii="GHEA Grapalat" w:hAnsi="GHEA Grapalat" w:cs="GHEA Grapalat"/>
                <w:lang w:val="en-US"/>
              </w:rPr>
            </w:pPr>
            <w:r>
              <w:rPr>
                <w:rFonts w:ascii="GHEA Grapalat" w:hAnsi="GHEA Grapalat" w:cs="GHEA Grapalat"/>
                <w:lang w:val="en-US"/>
              </w:rPr>
              <w:t>4</w:t>
            </w:r>
          </w:p>
        </w:tc>
        <w:tc>
          <w:tcPr>
            <w:tcW w:w="1586" w:type="dxa"/>
            <w:vAlign w:val="center"/>
          </w:tcPr>
          <w:p w14:paraId="65569C1C">
            <w:pPr>
              <w:spacing w:after="0"/>
              <w:jc w:val="center"/>
              <w:rPr>
                <w:rFonts w:hint="default" w:ascii="GHEA Grapalat" w:hAnsi="GHEA Grapalat" w:cs="GHEA Grapalat"/>
                <w:lang w:val="hy-AM"/>
              </w:rPr>
            </w:pPr>
            <w:r>
              <w:rPr>
                <w:rFonts w:hint="default" w:ascii="GHEA Grapalat" w:hAnsi="GHEA Grapalat" w:cs="GHEA Grapalat"/>
                <w:lang w:val="hy-AM"/>
              </w:rPr>
              <w:t>3</w:t>
            </w:r>
          </w:p>
        </w:tc>
        <w:tc>
          <w:tcPr>
            <w:tcW w:w="2997" w:type="dxa"/>
          </w:tcPr>
          <w:p w14:paraId="2062DB43">
            <w:pPr>
              <w:spacing w:after="0"/>
              <w:jc w:val="center"/>
              <w:rPr>
                <w:rFonts w:ascii="GHEA Grapalat" w:hAnsi="GHEA Grapalat" w:cs="GHEA Grapalat"/>
              </w:rPr>
            </w:pPr>
            <w:r>
              <w:rPr>
                <w:rFonts w:ascii="GHEA Grapalat" w:hAnsi="GHEA Grapalat" w:cs="GHEA Grapalat"/>
              </w:rPr>
              <w:t>%</w:t>
            </w:r>
          </w:p>
        </w:tc>
      </w:tr>
      <w:tr w14:paraId="30DD3D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8" w:hRule="atLeast"/>
        </w:trPr>
        <w:tc>
          <w:tcPr>
            <w:tcW w:w="1816" w:type="dxa"/>
          </w:tcPr>
          <w:p w14:paraId="2516AE11">
            <w:pPr>
              <w:spacing w:after="0"/>
              <w:jc w:val="center"/>
              <w:rPr>
                <w:rFonts w:ascii="GHEA Grapalat" w:hAnsi="GHEA Grapalat" w:cs="GHEA Grapalat"/>
              </w:rPr>
            </w:pPr>
            <w:r>
              <w:rPr>
                <w:rFonts w:ascii="GHEA Grapalat" w:hAnsi="GHEA Grapalat" w:cs="GHEA Grapalat"/>
              </w:rPr>
              <w:t>Ավագ</w:t>
            </w:r>
          </w:p>
        </w:tc>
        <w:tc>
          <w:tcPr>
            <w:tcW w:w="1584" w:type="dxa"/>
            <w:vAlign w:val="center"/>
          </w:tcPr>
          <w:p w14:paraId="672B0157">
            <w:pPr>
              <w:spacing w:after="0"/>
              <w:jc w:val="center"/>
              <w:rPr>
                <w:rFonts w:hint="default" w:ascii="GHEA Grapalat" w:hAnsi="GHEA Grapalat" w:cs="GHEA Grapalat"/>
                <w:lang w:val="hy-AM"/>
              </w:rPr>
            </w:pPr>
            <w:r>
              <w:rPr>
                <w:rFonts w:hint="default" w:ascii="GHEA Grapalat" w:hAnsi="GHEA Grapalat" w:cs="GHEA Grapalat"/>
                <w:lang w:val="hy-AM"/>
              </w:rPr>
              <w:t>3</w:t>
            </w:r>
          </w:p>
        </w:tc>
        <w:tc>
          <w:tcPr>
            <w:tcW w:w="1584" w:type="dxa"/>
            <w:vAlign w:val="center"/>
          </w:tcPr>
          <w:p w14:paraId="77DF52B9">
            <w:pPr>
              <w:spacing w:after="0"/>
              <w:jc w:val="center"/>
              <w:rPr>
                <w:rFonts w:ascii="GHEA Grapalat" w:hAnsi="GHEA Grapalat" w:cs="GHEA Grapalat"/>
                <w:lang w:val="en-US"/>
              </w:rPr>
            </w:pPr>
            <w:r>
              <w:rPr>
                <w:rFonts w:ascii="GHEA Grapalat" w:hAnsi="GHEA Grapalat" w:cs="GHEA Grapalat"/>
                <w:lang w:val="en-US"/>
              </w:rPr>
              <w:t>3</w:t>
            </w:r>
          </w:p>
        </w:tc>
        <w:tc>
          <w:tcPr>
            <w:tcW w:w="1586" w:type="dxa"/>
            <w:vAlign w:val="center"/>
          </w:tcPr>
          <w:p w14:paraId="1EA630D1">
            <w:pPr>
              <w:spacing w:after="0"/>
              <w:jc w:val="center"/>
              <w:rPr>
                <w:rFonts w:hint="default" w:ascii="GHEA Grapalat" w:hAnsi="GHEA Grapalat" w:cs="GHEA Grapalat"/>
                <w:lang w:val="hy-AM"/>
              </w:rPr>
            </w:pPr>
            <w:r>
              <w:rPr>
                <w:rFonts w:hint="default" w:ascii="GHEA Grapalat" w:hAnsi="GHEA Grapalat" w:cs="GHEA Grapalat"/>
                <w:lang w:val="hy-AM"/>
              </w:rPr>
              <w:t>4</w:t>
            </w:r>
          </w:p>
        </w:tc>
        <w:tc>
          <w:tcPr>
            <w:tcW w:w="2997" w:type="dxa"/>
          </w:tcPr>
          <w:p w14:paraId="4D758788">
            <w:pPr>
              <w:spacing w:after="0"/>
              <w:jc w:val="center"/>
              <w:rPr>
                <w:rFonts w:ascii="GHEA Grapalat" w:hAnsi="GHEA Grapalat" w:cs="GHEA Grapalat"/>
              </w:rPr>
            </w:pPr>
            <w:r>
              <w:rPr>
                <w:rFonts w:ascii="GHEA Grapalat" w:hAnsi="GHEA Grapalat" w:cs="GHEA Grapalat"/>
              </w:rPr>
              <w:t>%</w:t>
            </w:r>
          </w:p>
        </w:tc>
      </w:tr>
      <w:tr w14:paraId="142903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16" w:type="dxa"/>
          </w:tcPr>
          <w:p w14:paraId="329ABF0B">
            <w:pPr>
              <w:spacing w:after="0"/>
              <w:jc w:val="center"/>
              <w:rPr>
                <w:rFonts w:ascii="GHEA Grapalat" w:hAnsi="GHEA Grapalat" w:cs="GHEA Grapalat"/>
              </w:rPr>
            </w:pPr>
            <w:r>
              <w:rPr>
                <w:rFonts w:ascii="GHEA Grapalat" w:hAnsi="GHEA Grapalat" w:cs="GHEA Grapalat"/>
              </w:rPr>
              <w:t>Տարատարիք</w:t>
            </w:r>
          </w:p>
        </w:tc>
        <w:tc>
          <w:tcPr>
            <w:tcW w:w="1584" w:type="dxa"/>
            <w:vAlign w:val="center"/>
          </w:tcPr>
          <w:p w14:paraId="11EABC20">
            <w:pPr>
              <w:spacing w:after="0"/>
              <w:jc w:val="center"/>
              <w:rPr>
                <w:rFonts w:ascii="GHEA Grapalat" w:hAnsi="GHEA Grapalat" w:cs="GHEA Grapalat"/>
              </w:rPr>
            </w:pPr>
          </w:p>
        </w:tc>
        <w:tc>
          <w:tcPr>
            <w:tcW w:w="1584" w:type="dxa"/>
            <w:vAlign w:val="center"/>
          </w:tcPr>
          <w:p w14:paraId="753FC7CD">
            <w:pPr>
              <w:spacing w:after="0"/>
              <w:jc w:val="center"/>
              <w:rPr>
                <w:rFonts w:ascii="GHEA Grapalat" w:hAnsi="GHEA Grapalat" w:cs="GHEA Grapalat"/>
              </w:rPr>
            </w:pPr>
          </w:p>
        </w:tc>
        <w:tc>
          <w:tcPr>
            <w:tcW w:w="1586" w:type="dxa"/>
            <w:vAlign w:val="center"/>
          </w:tcPr>
          <w:p w14:paraId="1B11FBEA">
            <w:pPr>
              <w:spacing w:after="0"/>
              <w:jc w:val="center"/>
              <w:rPr>
                <w:rFonts w:ascii="GHEA Grapalat" w:hAnsi="GHEA Grapalat" w:cs="GHEA Grapalat"/>
              </w:rPr>
            </w:pPr>
          </w:p>
        </w:tc>
        <w:tc>
          <w:tcPr>
            <w:tcW w:w="2997" w:type="dxa"/>
          </w:tcPr>
          <w:p w14:paraId="2AE0FBCF">
            <w:pPr>
              <w:spacing w:after="0"/>
              <w:jc w:val="center"/>
              <w:rPr>
                <w:rFonts w:ascii="GHEA Grapalat" w:hAnsi="GHEA Grapalat" w:cs="GHEA Grapalat"/>
              </w:rPr>
            </w:pPr>
            <w:r>
              <w:rPr>
                <w:rFonts w:ascii="GHEA Grapalat" w:hAnsi="GHEA Grapalat" w:cs="GHEA Grapalat"/>
              </w:rPr>
              <w:t>%</w:t>
            </w:r>
          </w:p>
        </w:tc>
      </w:tr>
      <w:tr w14:paraId="06C650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16" w:type="dxa"/>
          </w:tcPr>
          <w:p w14:paraId="046E79EE">
            <w:pPr>
              <w:spacing w:after="0"/>
              <w:jc w:val="center"/>
              <w:rPr>
                <w:rFonts w:ascii="GHEA Grapalat" w:hAnsi="GHEA Grapalat" w:cs="GHEA Grapalat"/>
              </w:rPr>
            </w:pPr>
            <w:r>
              <w:rPr>
                <w:rFonts w:ascii="GHEA Grapalat" w:hAnsi="GHEA Grapalat" w:cs="GHEA Grapalat"/>
              </w:rPr>
              <w:t>Ազգային փոքրամասնությունների երեխաների համակազմով ձևավորված խումբ</w:t>
            </w:r>
          </w:p>
        </w:tc>
        <w:tc>
          <w:tcPr>
            <w:tcW w:w="1584" w:type="dxa"/>
            <w:vAlign w:val="center"/>
          </w:tcPr>
          <w:p w14:paraId="7D433498">
            <w:pPr>
              <w:spacing w:after="0"/>
              <w:jc w:val="center"/>
              <w:rPr>
                <w:rFonts w:ascii="GHEA Grapalat" w:hAnsi="GHEA Grapalat" w:cs="GHEA Grapalat"/>
              </w:rPr>
            </w:pPr>
          </w:p>
        </w:tc>
        <w:tc>
          <w:tcPr>
            <w:tcW w:w="1584" w:type="dxa"/>
            <w:vAlign w:val="center"/>
          </w:tcPr>
          <w:p w14:paraId="1645A5BB">
            <w:pPr>
              <w:spacing w:after="0"/>
              <w:jc w:val="center"/>
              <w:rPr>
                <w:rFonts w:ascii="GHEA Grapalat" w:hAnsi="GHEA Grapalat" w:cs="GHEA Grapalat"/>
              </w:rPr>
            </w:pPr>
          </w:p>
        </w:tc>
        <w:tc>
          <w:tcPr>
            <w:tcW w:w="1586" w:type="dxa"/>
            <w:vAlign w:val="center"/>
          </w:tcPr>
          <w:p w14:paraId="1569670C">
            <w:pPr>
              <w:spacing w:after="0"/>
              <w:jc w:val="center"/>
              <w:rPr>
                <w:rFonts w:ascii="GHEA Grapalat" w:hAnsi="GHEA Grapalat" w:cs="GHEA Grapalat"/>
              </w:rPr>
            </w:pPr>
          </w:p>
        </w:tc>
        <w:tc>
          <w:tcPr>
            <w:tcW w:w="2997" w:type="dxa"/>
          </w:tcPr>
          <w:p w14:paraId="234D9528">
            <w:pPr>
              <w:spacing w:after="0"/>
              <w:jc w:val="center"/>
              <w:rPr>
                <w:rFonts w:ascii="GHEA Grapalat" w:hAnsi="GHEA Grapalat" w:cs="GHEA Grapalat"/>
              </w:rPr>
            </w:pPr>
          </w:p>
        </w:tc>
      </w:tr>
      <w:tr w14:paraId="13BEA5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16" w:type="dxa"/>
          </w:tcPr>
          <w:p w14:paraId="01188F32">
            <w:pPr>
              <w:spacing w:after="0"/>
              <w:rPr>
                <w:rFonts w:ascii="GHEA Grapalat" w:hAnsi="GHEA Grapalat" w:cs="GHEA Grapalat"/>
              </w:rPr>
            </w:pPr>
            <w:r>
              <w:rPr>
                <w:rFonts w:ascii="GHEA Grapalat" w:hAnsi="GHEA Grapalat" w:cs="GHEA Grapalat"/>
                <w:lang w:val="hy-AM"/>
              </w:rPr>
              <w:t>Ընդամենը</w:t>
            </w:r>
            <w:r>
              <w:rPr>
                <w:rFonts w:ascii="GHEA Grapalat" w:hAnsi="GHEA Grapalat" w:cs="GHEA Grapalat"/>
              </w:rPr>
              <w:t>`</w:t>
            </w:r>
          </w:p>
        </w:tc>
        <w:tc>
          <w:tcPr>
            <w:tcW w:w="1584" w:type="dxa"/>
            <w:vAlign w:val="center"/>
          </w:tcPr>
          <w:p w14:paraId="1D6BF279">
            <w:pPr>
              <w:spacing w:after="0"/>
              <w:jc w:val="center"/>
              <w:rPr>
                <w:rFonts w:hint="default" w:ascii="GHEA Grapalat" w:hAnsi="GHEA Grapalat" w:cs="GHEA Grapalat"/>
                <w:lang w:val="hy-AM"/>
              </w:rPr>
            </w:pPr>
            <w:r>
              <w:rPr>
                <w:rFonts w:hint="default" w:ascii="GHEA Grapalat" w:hAnsi="GHEA Grapalat" w:cs="GHEA Grapalat"/>
                <w:lang w:val="hy-AM"/>
              </w:rPr>
              <w:t>10</w:t>
            </w:r>
          </w:p>
        </w:tc>
        <w:tc>
          <w:tcPr>
            <w:tcW w:w="1584" w:type="dxa"/>
            <w:vAlign w:val="center"/>
          </w:tcPr>
          <w:p w14:paraId="5141C876">
            <w:pPr>
              <w:spacing w:after="0"/>
              <w:jc w:val="center"/>
              <w:rPr>
                <w:rFonts w:hint="default" w:ascii="GHEA Grapalat" w:hAnsi="GHEA Grapalat" w:cs="GHEA Grapalat"/>
                <w:lang w:val="hy-AM"/>
              </w:rPr>
            </w:pPr>
            <w:r>
              <w:rPr>
                <w:rFonts w:ascii="GHEA Grapalat" w:hAnsi="GHEA Grapalat" w:cs="GHEA Grapalat"/>
                <w:lang w:val="en-US"/>
              </w:rPr>
              <w:t>1</w:t>
            </w:r>
            <w:r>
              <w:rPr>
                <w:rFonts w:hint="default" w:ascii="GHEA Grapalat" w:hAnsi="GHEA Grapalat" w:cs="GHEA Grapalat"/>
                <w:lang w:val="hy-AM"/>
              </w:rPr>
              <w:t>0</w:t>
            </w:r>
          </w:p>
        </w:tc>
        <w:tc>
          <w:tcPr>
            <w:tcW w:w="1586" w:type="dxa"/>
            <w:vAlign w:val="center"/>
          </w:tcPr>
          <w:p w14:paraId="63371CFC">
            <w:pPr>
              <w:spacing w:after="0"/>
              <w:jc w:val="center"/>
              <w:rPr>
                <w:rFonts w:hint="default" w:ascii="GHEA Grapalat" w:hAnsi="GHEA Grapalat" w:cs="GHEA Grapalat"/>
                <w:lang w:val="hy-AM"/>
              </w:rPr>
            </w:pPr>
            <w:r>
              <w:rPr>
                <w:rFonts w:hint="default" w:ascii="GHEA Grapalat" w:hAnsi="GHEA Grapalat" w:cs="GHEA Grapalat"/>
                <w:lang w:val="hy-AM"/>
              </w:rPr>
              <w:t>11</w:t>
            </w:r>
          </w:p>
        </w:tc>
        <w:tc>
          <w:tcPr>
            <w:tcW w:w="2997" w:type="dxa"/>
          </w:tcPr>
          <w:p w14:paraId="5AA9649E">
            <w:pPr>
              <w:spacing w:after="0"/>
              <w:jc w:val="center"/>
              <w:rPr>
                <w:rFonts w:ascii="GHEA Grapalat" w:hAnsi="GHEA Grapalat" w:cs="GHEA Grapalat"/>
              </w:rPr>
            </w:pPr>
          </w:p>
        </w:tc>
      </w:tr>
    </w:tbl>
    <w:p w14:paraId="13EEE124">
      <w:pPr>
        <w:spacing w:after="200" w:line="276" w:lineRule="auto"/>
        <w:rPr>
          <w:rFonts w:ascii="GHEA Grapalat" w:hAnsi="GHEA Grapalat"/>
        </w:rPr>
      </w:pPr>
    </w:p>
    <w:p w14:paraId="4E3FD63A">
      <w:pPr>
        <w:spacing w:after="200" w:line="276" w:lineRule="auto"/>
        <w:ind w:left="360" w:hanging="360"/>
        <w:rPr>
          <w:rFonts w:ascii="GHEA Grapalat" w:hAnsi="GHEA Grapalat"/>
        </w:rPr>
      </w:pPr>
      <w:r>
        <w:rPr>
          <w:rFonts w:ascii="GHEA Grapalat" w:hAnsi="GHEA Grapalat"/>
        </w:rPr>
        <w:t xml:space="preserve"> </w:t>
      </w:r>
      <w:r>
        <w:rPr>
          <w:rFonts w:ascii="GHEA Grapalat" w:hAnsi="GHEA Grapalat"/>
        </w:rPr>
        <w:tab/>
      </w:r>
      <w:r>
        <w:rPr>
          <w:rFonts w:ascii="GHEA Grapalat" w:hAnsi="GHEA Grapalat"/>
        </w:rPr>
        <w:tab/>
      </w:r>
      <w:r>
        <w:rPr>
          <w:rFonts w:ascii="GHEA Grapalat" w:hAnsi="GHEA Grapalat"/>
        </w:rPr>
        <w:tab/>
      </w:r>
      <w:r>
        <w:rPr>
          <w:rFonts w:ascii="GHEA Grapalat" w:hAnsi="GHEA Grapalat"/>
        </w:rPr>
        <w:t>Այս և հաջորդող բոլոր աղյուսակներում անհրաժեշտ է նկարագրել փոփոխությունների դինամիկան` մեկնաբանել աճի կամ  նվազման պատճառները:</w:t>
      </w:r>
    </w:p>
    <w:p w14:paraId="4C94BE45">
      <w:pPr>
        <w:spacing w:after="200" w:line="276" w:lineRule="auto"/>
        <w:ind w:left="360" w:hanging="360"/>
        <w:rPr>
          <w:rFonts w:ascii="GHEA Grapalat" w:hAnsi="GHEA Grapalat"/>
        </w:rPr>
      </w:pPr>
      <w:r>
        <w:rPr>
          <w:rFonts w:ascii="GHEA Grapalat" w:hAnsi="GHEA Grapalat"/>
        </w:rPr>
        <w:t xml:space="preserve">     </w:t>
      </w:r>
    </w:p>
    <w:p w14:paraId="58FC9F75">
      <w:pPr>
        <w:spacing w:after="200" w:line="276" w:lineRule="auto"/>
        <w:rPr>
          <w:lang w:val="hy-AM"/>
        </w:rPr>
      </w:pPr>
      <w:r>
        <w:rPr>
          <w:rFonts w:ascii="GHEA Grapalat" w:hAnsi="GHEA Grapalat"/>
          <w:lang w:val="hy-AM"/>
        </w:rPr>
        <w:t>Վերջին</w:t>
      </w:r>
      <w:r>
        <w:rPr>
          <w:rFonts w:hint="default" w:ascii="GHEA Grapalat" w:hAnsi="GHEA Grapalat"/>
          <w:lang w:val="hy-AM"/>
        </w:rPr>
        <w:t xml:space="preserve"> </w:t>
      </w:r>
      <w:r>
        <w:rPr>
          <w:rFonts w:ascii="GHEA Grapalat" w:hAnsi="GHEA Grapalat"/>
          <w:lang w:val="hy-AM"/>
        </w:rPr>
        <w:t>3 տարվա ընթացքում</w:t>
      </w:r>
      <w:r>
        <w:rPr>
          <w:rFonts w:hint="default" w:ascii="GHEA Grapalat" w:hAnsi="GHEA Grapalat"/>
          <w:lang w:val="hy-AM"/>
        </w:rPr>
        <w:t xml:space="preserve"> </w:t>
      </w:r>
      <w:r>
        <w:rPr>
          <w:rFonts w:ascii="GHEA Grapalat" w:hAnsi="GHEA Grapalat"/>
          <w:lang w:val="hy-AM"/>
        </w:rPr>
        <w:t>հ</w:t>
      </w:r>
      <w:r>
        <w:rPr>
          <w:lang w:val="hy-AM"/>
        </w:rPr>
        <w:t>․5</w:t>
      </w:r>
      <w:r>
        <w:t>2</w:t>
      </w:r>
      <w:r>
        <w:rPr>
          <w:lang w:val="hy-AM"/>
        </w:rPr>
        <w:t xml:space="preserve"> մսուր</w:t>
      </w:r>
      <w:r>
        <w:rPr>
          <w:rFonts w:hint="default"/>
          <w:lang w:val="hy-AM"/>
        </w:rPr>
        <w:t>-</w:t>
      </w:r>
      <w:r>
        <w:rPr>
          <w:lang w:val="hy-AM"/>
        </w:rPr>
        <w:t>մանկապարտեզը աշխատել է 10 խմբով, սակայն</w:t>
      </w:r>
      <w:r>
        <w:rPr>
          <w:rFonts w:hint="default"/>
          <w:lang w:val="hy-AM"/>
        </w:rPr>
        <w:t xml:space="preserve"> 2025թ․հոկտեմբերի 10-ին հ․52 մանկապարտեզը լիցենզավորվել է և թույլտվություն ստացել՝ բացել ևս մեկ կրտսեր 2-րդ խումբ։</w:t>
      </w:r>
    </w:p>
    <w:p w14:paraId="05FC2934">
      <w:pPr>
        <w:rPr>
          <w:rFonts w:ascii="GHEA Grapalat" w:hAnsi="GHEA Grapalat" w:cs="GHEA Grapalat"/>
          <w:b/>
          <w:bCs/>
          <w:i/>
          <w:iCs/>
          <w:lang w:val="hy-AM"/>
        </w:rPr>
      </w:pPr>
      <w:r>
        <w:rPr>
          <w:rFonts w:ascii="GHEA Grapalat" w:hAnsi="GHEA Grapalat" w:cs="GHEA Grapalat"/>
          <w:b/>
          <w:bCs/>
          <w:i/>
          <w:iCs/>
          <w:lang w:val="hy-AM"/>
        </w:rPr>
        <w:br w:type="page"/>
      </w:r>
    </w:p>
    <w:p w14:paraId="406410B5">
      <w:pPr>
        <w:spacing w:after="200" w:line="276" w:lineRule="auto"/>
        <w:rPr>
          <w:rFonts w:ascii="GHEA Grapalat" w:hAnsi="GHEA Grapalat"/>
        </w:rPr>
      </w:pPr>
      <w:r>
        <w:rPr>
          <w:rFonts w:ascii="GHEA Grapalat" w:hAnsi="GHEA Grapalat" w:cs="GHEA Grapalat"/>
          <w:b/>
          <w:bCs/>
          <w:i/>
          <w:iCs/>
          <w:lang w:val="hy-AM"/>
        </w:rPr>
        <w:t xml:space="preserve">   </w:t>
      </w:r>
      <w:r>
        <w:rPr>
          <w:rFonts w:ascii="GHEA Grapalat" w:hAnsi="GHEA Grapalat" w:cs="GHEA Grapalat"/>
          <w:b/>
          <w:bCs/>
          <w:i/>
          <w:iCs/>
          <w:lang w:val="hy-AM"/>
        </w:rPr>
        <w:tab/>
      </w:r>
      <w:r>
        <w:rPr>
          <w:rFonts w:ascii="GHEA Grapalat" w:hAnsi="GHEA Grapalat" w:cs="GHEA Grapalat"/>
          <w:b/>
          <w:bCs/>
          <w:i/>
          <w:iCs/>
          <w:lang w:val="hy-AM"/>
        </w:rPr>
        <w:tab/>
      </w:r>
    </w:p>
    <w:p w14:paraId="4392B9D3">
      <w:pPr>
        <w:spacing w:after="200" w:line="276" w:lineRule="auto"/>
        <w:rPr>
          <w:rFonts w:ascii="GHEA Grapalat" w:hAnsi="GHEA Grapalat" w:cs="GHEA Grapalat"/>
          <w:lang w:val="hy-AM"/>
        </w:rPr>
      </w:pPr>
      <w:r>
        <w:rPr>
          <w:rFonts w:ascii="GHEA Grapalat" w:hAnsi="GHEA Grapalat" w:cs="GHEA Grapalat"/>
          <w:b/>
          <w:bCs/>
          <w:i/>
          <w:iCs/>
          <w:lang w:val="hy-AM"/>
        </w:rPr>
        <w:t xml:space="preserve">      </w:t>
      </w:r>
      <w:r>
        <w:rPr>
          <w:rFonts w:ascii="GHEA Grapalat" w:hAnsi="GHEA Grapalat" w:cs="GHEA Grapalat"/>
          <w:b/>
          <w:bCs/>
          <w:i/>
          <w:iCs/>
          <w:lang w:val="hy-AM"/>
        </w:rPr>
        <w:tab/>
      </w:r>
      <w:r>
        <w:rPr>
          <w:rFonts w:ascii="GHEA Grapalat" w:hAnsi="GHEA Grapalat" w:cs="GHEA Grapalat"/>
          <w:i/>
          <w:iCs/>
          <w:lang w:val="hy-AM"/>
        </w:rPr>
        <w:t>Ընդհանուր տվյալներ սաների վերաբերյալ` ընթացիկ և նախորդ 2 ուստարիների համար</w:t>
      </w:r>
    </w:p>
    <w:tbl>
      <w:tblPr>
        <w:tblStyle w:val="4"/>
        <w:tblW w:w="10106" w:type="dxa"/>
        <w:tblInd w:w="8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211"/>
        <w:gridCol w:w="1478"/>
        <w:gridCol w:w="1478"/>
        <w:gridCol w:w="1479"/>
        <w:gridCol w:w="2460"/>
      </w:tblGrid>
      <w:tr w14:paraId="23B82C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211" w:type="dxa"/>
          </w:tcPr>
          <w:p w14:paraId="6EEFB4D5">
            <w:pPr>
              <w:spacing w:after="0" w:line="276" w:lineRule="auto"/>
              <w:rPr>
                <w:rFonts w:ascii="GHEA Grapalat" w:hAnsi="GHEA Grapalat" w:cs="GHEA Grapalat"/>
              </w:rPr>
            </w:pPr>
            <w:r>
              <w:rPr>
                <w:rFonts w:ascii="GHEA Grapalat" w:hAnsi="GHEA Grapalat" w:cs="GHEA Grapalat"/>
              </w:rPr>
              <w:t>Ցուցանիշ</w:t>
            </w:r>
          </w:p>
        </w:tc>
        <w:tc>
          <w:tcPr>
            <w:tcW w:w="1478" w:type="dxa"/>
          </w:tcPr>
          <w:p w14:paraId="01105418">
            <w:pPr>
              <w:spacing w:after="0" w:line="276" w:lineRule="auto"/>
              <w:rPr>
                <w:rFonts w:ascii="GHEA Grapalat" w:hAnsi="GHEA Grapalat" w:cs="GHEA Grapalat"/>
                <w:lang w:val="hy-AM"/>
              </w:rPr>
            </w:pPr>
            <w:r>
              <w:rPr>
                <w:rFonts w:ascii="GHEA Grapalat" w:hAnsi="GHEA Grapalat" w:cs="GHEA Grapalat"/>
              </w:rPr>
              <w:t>202</w:t>
            </w:r>
            <w:r>
              <w:rPr>
                <w:rFonts w:ascii="GHEA Grapalat" w:hAnsi="GHEA Grapalat" w:cs="GHEA Grapalat"/>
                <w:lang w:val="hy-AM"/>
              </w:rPr>
              <w:t>3</w:t>
            </w:r>
            <w:r>
              <w:rPr>
                <w:rFonts w:ascii="GHEA Grapalat" w:hAnsi="GHEA Grapalat" w:cs="GHEA Grapalat"/>
              </w:rPr>
              <w:t>-202</w:t>
            </w:r>
            <w:r>
              <w:rPr>
                <w:rFonts w:ascii="GHEA Grapalat" w:hAnsi="GHEA Grapalat" w:cs="GHEA Grapalat"/>
                <w:lang w:val="hy-AM"/>
              </w:rPr>
              <w:t>4</w:t>
            </w:r>
          </w:p>
        </w:tc>
        <w:tc>
          <w:tcPr>
            <w:tcW w:w="1478" w:type="dxa"/>
          </w:tcPr>
          <w:p w14:paraId="6A76C301">
            <w:pPr>
              <w:spacing w:after="0" w:line="276" w:lineRule="auto"/>
              <w:rPr>
                <w:rFonts w:ascii="GHEA Grapalat" w:hAnsi="GHEA Grapalat" w:cs="GHEA Grapalat"/>
                <w:lang w:val="hy-AM"/>
              </w:rPr>
            </w:pPr>
            <w:r>
              <w:rPr>
                <w:rFonts w:ascii="GHEA Grapalat" w:hAnsi="GHEA Grapalat" w:cs="GHEA Grapalat"/>
              </w:rPr>
              <w:t>202</w:t>
            </w:r>
            <w:r>
              <w:rPr>
                <w:rFonts w:ascii="GHEA Grapalat" w:hAnsi="GHEA Grapalat" w:cs="GHEA Grapalat"/>
                <w:lang w:val="hy-AM"/>
              </w:rPr>
              <w:t>4</w:t>
            </w:r>
            <w:r>
              <w:rPr>
                <w:rFonts w:ascii="GHEA Grapalat" w:hAnsi="GHEA Grapalat" w:cs="GHEA Grapalat"/>
              </w:rPr>
              <w:t>-202</w:t>
            </w:r>
            <w:r>
              <w:rPr>
                <w:rFonts w:ascii="GHEA Grapalat" w:hAnsi="GHEA Grapalat" w:cs="GHEA Grapalat"/>
                <w:lang w:val="hy-AM"/>
              </w:rPr>
              <w:t>5</w:t>
            </w:r>
          </w:p>
        </w:tc>
        <w:tc>
          <w:tcPr>
            <w:tcW w:w="1479" w:type="dxa"/>
          </w:tcPr>
          <w:p w14:paraId="3BD5440A">
            <w:pPr>
              <w:spacing w:after="0" w:line="276" w:lineRule="auto"/>
              <w:rPr>
                <w:rFonts w:hint="default" w:ascii="GHEA Grapalat" w:hAnsi="GHEA Grapalat" w:cs="GHEA Grapalat"/>
                <w:lang w:val="hy-AM"/>
              </w:rPr>
            </w:pPr>
            <w:r>
              <w:rPr>
                <w:rFonts w:ascii="GHEA Grapalat" w:hAnsi="GHEA Grapalat" w:cs="GHEA Grapalat"/>
              </w:rPr>
              <w:t>202</w:t>
            </w:r>
            <w:r>
              <w:rPr>
                <w:rFonts w:hint="default" w:ascii="GHEA Grapalat" w:hAnsi="GHEA Grapalat" w:cs="GHEA Grapalat"/>
                <w:lang w:val="hy-AM"/>
              </w:rPr>
              <w:t>5</w:t>
            </w:r>
            <w:r>
              <w:rPr>
                <w:rFonts w:ascii="GHEA Grapalat" w:hAnsi="GHEA Grapalat" w:cs="GHEA Grapalat"/>
              </w:rPr>
              <w:t>-202</w:t>
            </w:r>
            <w:r>
              <w:rPr>
                <w:rFonts w:hint="default" w:ascii="GHEA Grapalat" w:hAnsi="GHEA Grapalat" w:cs="GHEA Grapalat"/>
                <w:lang w:val="hy-AM"/>
              </w:rPr>
              <w:t>6</w:t>
            </w:r>
          </w:p>
        </w:tc>
        <w:tc>
          <w:tcPr>
            <w:tcW w:w="2460" w:type="dxa"/>
          </w:tcPr>
          <w:p w14:paraId="6923F699">
            <w:pPr>
              <w:spacing w:after="0" w:line="276" w:lineRule="auto"/>
              <w:jc w:val="center"/>
              <w:rPr>
                <w:rFonts w:ascii="GHEA Grapalat" w:hAnsi="GHEA Grapalat" w:cs="GHEA Grapalat"/>
                <w:lang w:val="hy-AM"/>
              </w:rPr>
            </w:pPr>
            <w:r>
              <w:rPr>
                <w:rFonts w:ascii="GHEA Grapalat" w:hAnsi="GHEA Grapalat" w:cs="GHEA Grapalat"/>
                <w:lang w:val="hy-AM"/>
              </w:rPr>
              <w:t>Փոփոխությունների դինամիկան (աճ կամ նվազում)</w:t>
            </w:r>
          </w:p>
        </w:tc>
      </w:tr>
      <w:tr w14:paraId="63186F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211" w:type="dxa"/>
          </w:tcPr>
          <w:p w14:paraId="6B9D051A">
            <w:pPr>
              <w:spacing w:after="0" w:line="276" w:lineRule="auto"/>
              <w:rPr>
                <w:rFonts w:ascii="GHEA Grapalat" w:hAnsi="GHEA Grapalat" w:cs="GHEA Grapalat"/>
                <w:lang w:val="hy-AM"/>
              </w:rPr>
            </w:pPr>
            <w:r>
              <w:rPr>
                <w:rFonts w:ascii="GHEA Grapalat" w:hAnsi="GHEA Grapalat" w:cs="GHEA Grapalat"/>
                <w:lang w:val="hy-AM"/>
              </w:rPr>
              <w:t xml:space="preserve">Սաների ընդհանուր թիվը ուսումնական տարվա սկզբին` </w:t>
            </w:r>
          </w:p>
        </w:tc>
        <w:tc>
          <w:tcPr>
            <w:tcW w:w="1478" w:type="dxa"/>
          </w:tcPr>
          <w:p w14:paraId="14895AC9">
            <w:pPr>
              <w:spacing w:after="0" w:line="276" w:lineRule="auto"/>
              <w:jc w:val="center"/>
              <w:rPr>
                <w:rFonts w:hint="default" w:ascii="GHEA Grapalat" w:hAnsi="GHEA Grapalat" w:cs="GHEA Grapalat"/>
                <w:lang w:val="hy-AM"/>
              </w:rPr>
            </w:pPr>
            <w:r>
              <w:rPr>
                <w:rFonts w:hint="default" w:ascii="GHEA Grapalat" w:hAnsi="GHEA Grapalat" w:cs="GHEA Grapalat"/>
                <w:lang w:val="hy-AM"/>
              </w:rPr>
              <w:t>294</w:t>
            </w:r>
          </w:p>
        </w:tc>
        <w:tc>
          <w:tcPr>
            <w:tcW w:w="1478" w:type="dxa"/>
          </w:tcPr>
          <w:p w14:paraId="746C9966">
            <w:pPr>
              <w:spacing w:after="0" w:line="276" w:lineRule="auto"/>
              <w:jc w:val="center"/>
              <w:rPr>
                <w:rFonts w:ascii="GHEA Grapalat" w:hAnsi="GHEA Grapalat" w:cs="GHEA Grapalat"/>
                <w:lang w:val="en-US"/>
              </w:rPr>
            </w:pPr>
            <w:r>
              <w:rPr>
                <w:rFonts w:ascii="GHEA Grapalat" w:hAnsi="GHEA Grapalat" w:cs="GHEA Grapalat"/>
                <w:lang w:val="en-US"/>
              </w:rPr>
              <w:t>296</w:t>
            </w:r>
          </w:p>
        </w:tc>
        <w:tc>
          <w:tcPr>
            <w:tcW w:w="1479" w:type="dxa"/>
          </w:tcPr>
          <w:p w14:paraId="7BDDD0AF">
            <w:pPr>
              <w:spacing w:after="0" w:line="276" w:lineRule="auto"/>
              <w:jc w:val="center"/>
              <w:rPr>
                <w:rFonts w:hint="default" w:ascii="GHEA Grapalat" w:hAnsi="GHEA Grapalat" w:cs="GHEA Grapalat"/>
                <w:lang w:val="hy-AM"/>
              </w:rPr>
            </w:pPr>
            <w:r>
              <w:rPr>
                <w:rFonts w:hint="default" w:ascii="GHEA Grapalat" w:hAnsi="GHEA Grapalat" w:cs="GHEA Grapalat"/>
                <w:lang w:val="hy-AM"/>
              </w:rPr>
              <w:t>290</w:t>
            </w:r>
          </w:p>
        </w:tc>
        <w:tc>
          <w:tcPr>
            <w:tcW w:w="2460" w:type="dxa"/>
          </w:tcPr>
          <w:p w14:paraId="0545E0BC">
            <w:pPr>
              <w:spacing w:after="0" w:line="276" w:lineRule="auto"/>
              <w:jc w:val="center"/>
              <w:rPr>
                <w:rFonts w:ascii="GHEA Grapalat" w:hAnsi="GHEA Grapalat" w:cs="GHEA Grapalat"/>
              </w:rPr>
            </w:pPr>
            <w:r>
              <w:rPr>
                <w:rFonts w:ascii="GHEA Grapalat" w:hAnsi="GHEA Grapalat" w:cs="GHEA Grapalat"/>
              </w:rPr>
              <w:t xml:space="preserve"> %</w:t>
            </w:r>
          </w:p>
          <w:p w14:paraId="64CB3761">
            <w:pPr>
              <w:spacing w:after="0" w:line="276" w:lineRule="auto"/>
              <w:jc w:val="center"/>
              <w:rPr>
                <w:rFonts w:ascii="GHEA Grapalat" w:hAnsi="GHEA Grapalat" w:cs="GHEA Grapalat"/>
              </w:rPr>
            </w:pPr>
          </w:p>
        </w:tc>
      </w:tr>
      <w:tr w14:paraId="07B545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211" w:type="dxa"/>
          </w:tcPr>
          <w:p w14:paraId="3B6A7995">
            <w:pPr>
              <w:spacing w:after="0" w:line="276" w:lineRule="auto"/>
              <w:rPr>
                <w:rFonts w:ascii="GHEA Grapalat" w:hAnsi="GHEA Grapalat" w:cs="GHEA Grapalat"/>
                <w:lang w:val="hy-AM"/>
              </w:rPr>
            </w:pPr>
            <w:r>
              <w:rPr>
                <w:rFonts w:ascii="GHEA Grapalat" w:hAnsi="GHEA Grapalat" w:cs="GHEA Grapalat"/>
                <w:lang w:val="hy-AM"/>
              </w:rPr>
              <w:t>Ս</w:t>
            </w:r>
            <w:r>
              <w:rPr>
                <w:rFonts w:ascii="GHEA Grapalat" w:hAnsi="GHEA Grapalat" w:cs="GHEA Grapalat"/>
              </w:rPr>
              <w:t>աներ</w:t>
            </w:r>
            <w:r>
              <w:rPr>
                <w:rFonts w:ascii="GHEA Grapalat" w:hAnsi="GHEA Grapalat" w:cs="GHEA Grapalat"/>
                <w:lang w:val="hy-AM"/>
              </w:rPr>
              <w:t xml:space="preserve">ի ընդհանուր թիվը ուսումնական տարվա վերջին` տվյալ ուստարվա </w:t>
            </w:r>
            <w:r>
              <w:rPr>
                <w:rFonts w:ascii="GHEA Grapalat" w:hAnsi="GHEA Grapalat" w:cs="GHEA Grapalat"/>
              </w:rPr>
              <w:t>օգոստոսի 20</w:t>
            </w:r>
            <w:r>
              <w:rPr>
                <w:rFonts w:ascii="GHEA Grapalat" w:hAnsi="GHEA Grapalat" w:cs="GHEA Grapalat"/>
                <w:lang w:val="hy-AM"/>
              </w:rPr>
              <w:t>-ի դրությամբ</w:t>
            </w:r>
          </w:p>
        </w:tc>
        <w:tc>
          <w:tcPr>
            <w:tcW w:w="1478" w:type="dxa"/>
          </w:tcPr>
          <w:p w14:paraId="364DD005">
            <w:pPr>
              <w:spacing w:after="0" w:line="276" w:lineRule="auto"/>
              <w:jc w:val="center"/>
              <w:rPr>
                <w:rFonts w:hint="default" w:ascii="GHEA Grapalat" w:hAnsi="GHEA Grapalat" w:cs="GHEA Grapalat"/>
                <w:lang w:val="hy-AM"/>
              </w:rPr>
            </w:pPr>
          </w:p>
        </w:tc>
        <w:tc>
          <w:tcPr>
            <w:tcW w:w="1478" w:type="dxa"/>
          </w:tcPr>
          <w:p w14:paraId="623221DC">
            <w:pPr>
              <w:spacing w:after="0" w:line="276" w:lineRule="auto"/>
              <w:jc w:val="center"/>
              <w:rPr>
                <w:rFonts w:ascii="GHEA Grapalat" w:hAnsi="GHEA Grapalat" w:cs="GHEA Grapalat"/>
                <w:lang w:val="en-US"/>
              </w:rPr>
            </w:pPr>
            <w:r>
              <w:rPr>
                <w:rFonts w:ascii="GHEA Grapalat" w:hAnsi="GHEA Grapalat" w:cs="GHEA Grapalat"/>
                <w:lang w:val="en-US"/>
              </w:rPr>
              <w:t>295</w:t>
            </w:r>
          </w:p>
        </w:tc>
        <w:tc>
          <w:tcPr>
            <w:tcW w:w="1479" w:type="dxa"/>
          </w:tcPr>
          <w:p w14:paraId="7978B28E">
            <w:pPr>
              <w:spacing w:after="0" w:line="276" w:lineRule="auto"/>
              <w:jc w:val="center"/>
              <w:rPr>
                <w:rFonts w:hint="default" w:ascii="GHEA Grapalat" w:hAnsi="GHEA Grapalat" w:cs="GHEA Grapalat"/>
                <w:lang w:val="hy-AM"/>
              </w:rPr>
            </w:pPr>
            <w:r>
              <w:rPr>
                <w:rFonts w:hint="default" w:ascii="GHEA Grapalat" w:hAnsi="GHEA Grapalat" w:cs="GHEA Grapalat"/>
                <w:lang w:val="hy-AM"/>
              </w:rPr>
              <w:t>314</w:t>
            </w:r>
          </w:p>
        </w:tc>
        <w:tc>
          <w:tcPr>
            <w:tcW w:w="2460" w:type="dxa"/>
          </w:tcPr>
          <w:p w14:paraId="3849F127">
            <w:pPr>
              <w:spacing w:after="0" w:line="276" w:lineRule="auto"/>
              <w:jc w:val="center"/>
              <w:rPr>
                <w:rFonts w:ascii="GHEA Grapalat" w:hAnsi="GHEA Grapalat" w:cs="GHEA Grapalat"/>
              </w:rPr>
            </w:pPr>
            <w:r>
              <w:rPr>
                <w:rFonts w:ascii="GHEA Grapalat" w:hAnsi="GHEA Grapalat" w:cs="GHEA Grapalat"/>
              </w:rPr>
              <w:t xml:space="preserve"> %</w:t>
            </w:r>
          </w:p>
        </w:tc>
      </w:tr>
      <w:tr w14:paraId="70675C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3211" w:type="dxa"/>
          </w:tcPr>
          <w:p w14:paraId="502AB6CB">
            <w:pPr>
              <w:spacing w:after="0" w:line="276" w:lineRule="auto"/>
              <w:rPr>
                <w:rFonts w:ascii="GHEA Grapalat" w:hAnsi="GHEA Grapalat" w:cs="GHEA Grapalat"/>
                <w:lang w:val="hy-AM"/>
              </w:rPr>
            </w:pPr>
            <w:r>
              <w:rPr>
                <w:rFonts w:ascii="GHEA Grapalat" w:hAnsi="GHEA Grapalat" w:cs="GHEA Grapalat"/>
                <w:lang w:val="hy-AM"/>
              </w:rPr>
              <w:t>Ուսումնական տարվա ընթացքում ընդունված ս</w:t>
            </w:r>
            <w:r>
              <w:rPr>
                <w:rFonts w:ascii="GHEA Grapalat" w:hAnsi="GHEA Grapalat" w:cs="GHEA Grapalat"/>
              </w:rPr>
              <w:t>անե</w:t>
            </w:r>
            <w:r>
              <w:rPr>
                <w:rFonts w:ascii="GHEA Grapalat" w:hAnsi="GHEA Grapalat" w:cs="GHEA Grapalat"/>
                <w:lang w:val="hy-AM"/>
              </w:rPr>
              <w:t>րի թիվը</w:t>
            </w:r>
          </w:p>
        </w:tc>
        <w:tc>
          <w:tcPr>
            <w:tcW w:w="1478" w:type="dxa"/>
          </w:tcPr>
          <w:p w14:paraId="2B08B745">
            <w:pPr>
              <w:spacing w:after="0" w:line="276" w:lineRule="auto"/>
              <w:jc w:val="center"/>
              <w:rPr>
                <w:rFonts w:ascii="GHEA Grapalat" w:hAnsi="GHEA Grapalat" w:cs="GHEA Grapalat"/>
              </w:rPr>
            </w:pPr>
          </w:p>
        </w:tc>
        <w:tc>
          <w:tcPr>
            <w:tcW w:w="1478" w:type="dxa"/>
          </w:tcPr>
          <w:p w14:paraId="59504F4D">
            <w:pPr>
              <w:spacing w:after="0" w:line="276" w:lineRule="auto"/>
              <w:jc w:val="center"/>
              <w:rPr>
                <w:rFonts w:ascii="GHEA Grapalat" w:hAnsi="GHEA Grapalat" w:cs="GHEA Grapalat"/>
              </w:rPr>
            </w:pPr>
          </w:p>
          <w:p w14:paraId="086B8998">
            <w:pPr>
              <w:spacing w:after="0" w:line="276" w:lineRule="auto"/>
              <w:jc w:val="center"/>
              <w:rPr>
                <w:rFonts w:ascii="GHEA Grapalat" w:hAnsi="GHEA Grapalat" w:cs="GHEA Grapalat"/>
                <w:lang w:val="en-US"/>
              </w:rPr>
            </w:pPr>
            <w:r>
              <w:rPr>
                <w:rFonts w:ascii="GHEA Grapalat" w:hAnsi="GHEA Grapalat" w:cs="GHEA Grapalat"/>
                <w:lang w:val="en-US"/>
              </w:rPr>
              <w:t>-</w:t>
            </w:r>
          </w:p>
        </w:tc>
        <w:tc>
          <w:tcPr>
            <w:tcW w:w="1479" w:type="dxa"/>
          </w:tcPr>
          <w:p w14:paraId="4F4BCDA3">
            <w:pPr>
              <w:spacing w:after="0" w:line="276" w:lineRule="auto"/>
              <w:jc w:val="center"/>
              <w:rPr>
                <w:rFonts w:ascii="GHEA Grapalat" w:hAnsi="GHEA Grapalat" w:cs="GHEA Grapalat"/>
                <w:lang w:val="en-US"/>
              </w:rPr>
            </w:pPr>
          </w:p>
        </w:tc>
        <w:tc>
          <w:tcPr>
            <w:tcW w:w="2460" w:type="dxa"/>
          </w:tcPr>
          <w:p w14:paraId="208A3030">
            <w:pPr>
              <w:spacing w:after="0" w:line="276" w:lineRule="auto"/>
              <w:jc w:val="center"/>
              <w:rPr>
                <w:rFonts w:ascii="GHEA Grapalat" w:hAnsi="GHEA Grapalat" w:cs="GHEA Grapalat"/>
              </w:rPr>
            </w:pPr>
            <w:r>
              <w:rPr>
                <w:rFonts w:ascii="GHEA Grapalat" w:hAnsi="GHEA Grapalat" w:cs="GHEA Grapalat"/>
              </w:rPr>
              <w:t>%</w:t>
            </w:r>
          </w:p>
        </w:tc>
      </w:tr>
      <w:tr w14:paraId="658710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3211" w:type="dxa"/>
          </w:tcPr>
          <w:p w14:paraId="48455A44">
            <w:pPr>
              <w:spacing w:after="0" w:line="276" w:lineRule="auto"/>
              <w:rPr>
                <w:rFonts w:ascii="GHEA Grapalat" w:hAnsi="GHEA Grapalat" w:cs="GHEA Grapalat"/>
                <w:lang w:val="hy-AM"/>
              </w:rPr>
            </w:pPr>
            <w:r>
              <w:rPr>
                <w:rFonts w:ascii="GHEA Grapalat" w:hAnsi="GHEA Grapalat" w:cs="GHEA Grapalat"/>
                <w:lang w:val="hy-AM"/>
              </w:rPr>
              <w:t>Ուսումնական տարվա ընթացքում ս</w:t>
            </w:r>
            <w:r>
              <w:rPr>
                <w:rFonts w:ascii="GHEA Grapalat" w:hAnsi="GHEA Grapalat" w:cs="GHEA Grapalat"/>
              </w:rPr>
              <w:t>աներ</w:t>
            </w:r>
            <w:r>
              <w:rPr>
                <w:rFonts w:ascii="GHEA Grapalat" w:hAnsi="GHEA Grapalat" w:cs="GHEA Grapalat"/>
                <w:lang w:val="hy-AM"/>
              </w:rPr>
              <w:t xml:space="preserve">ի </w:t>
            </w:r>
            <w:r>
              <w:rPr>
                <w:rFonts w:ascii="GHEA Grapalat" w:hAnsi="GHEA Grapalat" w:cs="GHEA Grapalat"/>
              </w:rPr>
              <w:t xml:space="preserve">բացակայությունների միջին </w:t>
            </w:r>
            <w:r>
              <w:rPr>
                <w:rFonts w:ascii="GHEA Grapalat" w:hAnsi="GHEA Grapalat" w:cs="GHEA Grapalat"/>
                <w:lang w:val="hy-AM"/>
              </w:rPr>
              <w:t>թիվը</w:t>
            </w:r>
          </w:p>
        </w:tc>
        <w:tc>
          <w:tcPr>
            <w:tcW w:w="1478" w:type="dxa"/>
          </w:tcPr>
          <w:p w14:paraId="740A8760">
            <w:pPr>
              <w:spacing w:after="0" w:line="276" w:lineRule="auto"/>
              <w:jc w:val="center"/>
              <w:rPr>
                <w:rFonts w:ascii="GHEA Grapalat" w:hAnsi="GHEA Grapalat" w:cs="GHEA Grapalat"/>
              </w:rPr>
            </w:pPr>
          </w:p>
        </w:tc>
        <w:tc>
          <w:tcPr>
            <w:tcW w:w="1478" w:type="dxa"/>
          </w:tcPr>
          <w:p w14:paraId="6DE4322E">
            <w:pPr>
              <w:spacing w:after="0" w:line="276" w:lineRule="auto"/>
              <w:jc w:val="center"/>
              <w:rPr>
                <w:rFonts w:ascii="GHEA Grapalat" w:hAnsi="GHEA Grapalat" w:cs="GHEA Grapalat"/>
              </w:rPr>
            </w:pPr>
          </w:p>
          <w:p w14:paraId="52F85EF1">
            <w:pPr>
              <w:spacing w:after="0" w:line="276" w:lineRule="auto"/>
              <w:jc w:val="center"/>
              <w:rPr>
                <w:rFonts w:ascii="GHEA Grapalat" w:hAnsi="GHEA Grapalat" w:cs="GHEA Grapalat"/>
                <w:lang w:val="en-US"/>
              </w:rPr>
            </w:pPr>
            <w:r>
              <w:rPr>
                <w:rFonts w:ascii="GHEA Grapalat" w:hAnsi="GHEA Grapalat" w:cs="GHEA Grapalat"/>
                <w:lang w:val="en-US"/>
              </w:rPr>
              <w:t>-</w:t>
            </w:r>
          </w:p>
        </w:tc>
        <w:tc>
          <w:tcPr>
            <w:tcW w:w="1479" w:type="dxa"/>
          </w:tcPr>
          <w:p w14:paraId="621E8F6C">
            <w:pPr>
              <w:spacing w:after="0" w:line="276" w:lineRule="auto"/>
              <w:jc w:val="center"/>
              <w:rPr>
                <w:rFonts w:ascii="GHEA Grapalat" w:hAnsi="GHEA Grapalat" w:cs="GHEA Grapalat"/>
                <w:lang w:val="en-US"/>
              </w:rPr>
            </w:pPr>
          </w:p>
        </w:tc>
        <w:tc>
          <w:tcPr>
            <w:tcW w:w="2460" w:type="dxa"/>
          </w:tcPr>
          <w:p w14:paraId="1D5F2123">
            <w:pPr>
              <w:spacing w:after="0" w:line="276" w:lineRule="auto"/>
              <w:jc w:val="center"/>
              <w:rPr>
                <w:rFonts w:ascii="GHEA Grapalat" w:hAnsi="GHEA Grapalat" w:cs="GHEA Grapalat"/>
              </w:rPr>
            </w:pPr>
            <w:r>
              <w:rPr>
                <w:rFonts w:ascii="GHEA Grapalat" w:hAnsi="GHEA Grapalat" w:cs="GHEA Grapalat"/>
              </w:rPr>
              <w:t>%</w:t>
            </w:r>
          </w:p>
        </w:tc>
      </w:tr>
      <w:tr w14:paraId="7BDF38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3211" w:type="dxa"/>
          </w:tcPr>
          <w:p w14:paraId="099222ED">
            <w:pPr>
              <w:spacing w:after="0" w:line="276" w:lineRule="auto"/>
              <w:rPr>
                <w:rFonts w:ascii="GHEA Grapalat" w:hAnsi="GHEA Grapalat" w:cs="GHEA Grapalat"/>
                <w:lang w:val="hy-AM"/>
              </w:rPr>
            </w:pPr>
            <w:r>
              <w:rPr>
                <w:rFonts w:ascii="GHEA Grapalat" w:hAnsi="GHEA Grapalat" w:cs="GHEA Grapalat"/>
                <w:lang w:val="hy-AM"/>
              </w:rPr>
              <w:t xml:space="preserve">Ուսումնական տարվա ընթացքում </w:t>
            </w:r>
            <w:r>
              <w:rPr>
                <w:rFonts w:ascii="GHEA Grapalat" w:hAnsi="GHEA Grapalat" w:cs="GHEA Grapalat"/>
              </w:rPr>
              <w:t>ազատված</w:t>
            </w:r>
            <w:r>
              <w:rPr>
                <w:rFonts w:ascii="GHEA Grapalat" w:hAnsi="GHEA Grapalat" w:cs="GHEA Grapalat"/>
                <w:lang w:val="hy-AM"/>
              </w:rPr>
              <w:t xml:space="preserve"> ս</w:t>
            </w:r>
            <w:r>
              <w:rPr>
                <w:rFonts w:ascii="GHEA Grapalat" w:hAnsi="GHEA Grapalat" w:cs="GHEA Grapalat"/>
              </w:rPr>
              <w:t>աներ</w:t>
            </w:r>
            <w:r>
              <w:rPr>
                <w:rFonts w:ascii="GHEA Grapalat" w:hAnsi="GHEA Grapalat" w:cs="GHEA Grapalat"/>
                <w:lang w:val="hy-AM"/>
              </w:rPr>
              <w:t>ի թիվը</w:t>
            </w:r>
          </w:p>
        </w:tc>
        <w:tc>
          <w:tcPr>
            <w:tcW w:w="1478" w:type="dxa"/>
          </w:tcPr>
          <w:p w14:paraId="69B899C9">
            <w:pPr>
              <w:spacing w:after="0" w:line="276" w:lineRule="auto"/>
              <w:jc w:val="center"/>
              <w:rPr>
                <w:rFonts w:ascii="GHEA Grapalat" w:hAnsi="GHEA Grapalat" w:cs="GHEA Grapalat"/>
              </w:rPr>
            </w:pPr>
          </w:p>
        </w:tc>
        <w:tc>
          <w:tcPr>
            <w:tcW w:w="1478" w:type="dxa"/>
          </w:tcPr>
          <w:p w14:paraId="69F0ABE7">
            <w:pPr>
              <w:spacing w:after="0" w:line="276" w:lineRule="auto"/>
              <w:rPr>
                <w:rFonts w:ascii="GHEA Grapalat" w:hAnsi="GHEA Grapalat" w:cs="GHEA Grapalat"/>
                <w:lang w:val="en-US"/>
              </w:rPr>
            </w:pPr>
            <w:r>
              <w:rPr>
                <w:rFonts w:ascii="GHEA Grapalat" w:hAnsi="GHEA Grapalat" w:cs="GHEA Grapalat"/>
                <w:lang w:val="hy-AM"/>
              </w:rPr>
              <w:t xml:space="preserve">      </w:t>
            </w:r>
            <w:r>
              <w:rPr>
                <w:rFonts w:ascii="GHEA Grapalat" w:hAnsi="GHEA Grapalat" w:cs="GHEA Grapalat"/>
                <w:lang w:val="en-US"/>
              </w:rPr>
              <w:t>-</w:t>
            </w:r>
          </w:p>
        </w:tc>
        <w:tc>
          <w:tcPr>
            <w:tcW w:w="1479" w:type="dxa"/>
          </w:tcPr>
          <w:p w14:paraId="2C49D87A">
            <w:pPr>
              <w:spacing w:after="0" w:line="276" w:lineRule="auto"/>
              <w:rPr>
                <w:rFonts w:ascii="GHEA Grapalat" w:hAnsi="GHEA Grapalat" w:cs="GHEA Grapalat"/>
                <w:lang w:val="hy-AM"/>
              </w:rPr>
            </w:pPr>
          </w:p>
        </w:tc>
        <w:tc>
          <w:tcPr>
            <w:tcW w:w="2460" w:type="dxa"/>
          </w:tcPr>
          <w:p w14:paraId="50FFAEBC">
            <w:pPr>
              <w:spacing w:after="0" w:line="276" w:lineRule="auto"/>
              <w:rPr>
                <w:rFonts w:ascii="GHEA Grapalat" w:hAnsi="GHEA Grapalat" w:cs="GHEA Grapalat"/>
              </w:rPr>
            </w:pPr>
            <w:r>
              <w:rPr>
                <w:rFonts w:ascii="GHEA Grapalat" w:hAnsi="GHEA Grapalat" w:cs="GHEA Grapalat"/>
              </w:rPr>
              <w:t xml:space="preserve">                    %</w:t>
            </w:r>
          </w:p>
        </w:tc>
      </w:tr>
    </w:tbl>
    <w:p w14:paraId="3D918235">
      <w:pPr>
        <w:spacing w:after="0"/>
        <w:rPr>
          <w:rFonts w:ascii="GHEA Grapalat" w:hAnsi="GHEA Grapalat"/>
          <w:lang w:val="hy-AM"/>
        </w:rPr>
      </w:pPr>
    </w:p>
    <w:p w14:paraId="34A70A8F">
      <w:pPr>
        <w:rPr>
          <w:rFonts w:hint="default" w:ascii="GHEA Grapalat" w:hAnsi="GHEA Grapalat" w:cs="GHEA Grapalat"/>
          <w:b/>
          <w:bCs/>
          <w:i/>
          <w:iCs/>
          <w:color w:val="000000" w:themeColor="text1"/>
          <w:lang w:val="hy-AM"/>
          <w14:textFill>
            <w14:solidFill>
              <w14:schemeClr w14:val="tx1"/>
            </w14:solidFill>
          </w14:textFill>
        </w:rPr>
      </w:pPr>
      <w:r>
        <w:rPr>
          <w:rFonts w:ascii="GHEA Grapalat" w:hAnsi="GHEA Grapalat" w:cs="GHEA Grapalat"/>
          <w:b/>
          <w:bCs/>
          <w:i/>
          <w:iCs/>
          <w:color w:val="000000" w:themeColor="text1"/>
          <w:lang w:val="hy-AM"/>
          <w14:textFill>
            <w14:solidFill>
              <w14:schemeClr w14:val="tx1"/>
            </w14:solidFill>
          </w14:textFill>
        </w:rPr>
        <w:t>Ողջ</w:t>
      </w:r>
      <w:r>
        <w:rPr>
          <w:rFonts w:hint="default" w:ascii="GHEA Grapalat" w:hAnsi="GHEA Grapalat" w:cs="GHEA Grapalat"/>
          <w:b/>
          <w:bCs/>
          <w:i/>
          <w:iCs/>
          <w:color w:val="000000" w:themeColor="text1"/>
          <w:lang w:val="hy-AM"/>
          <w14:textFill>
            <w14:solidFill>
              <w14:schemeClr w14:val="tx1"/>
            </w14:solidFill>
          </w14:textFill>
        </w:rPr>
        <w:t xml:space="preserve"> տարվա ընթացքում սաների ընդհանուր թիվը տատանվել է՝  ընդունված և տարբեր պատճառներով ազատված սաների օրինական ներկայացուցիչների դիմումների համաձայն։</w:t>
      </w:r>
    </w:p>
    <w:p w14:paraId="074CE2D3">
      <w:pPr>
        <w:spacing w:after="0"/>
        <w:jc w:val="center"/>
        <w:rPr>
          <w:rFonts w:ascii="GHEA Grapalat" w:hAnsi="GHEA Grapalat"/>
          <w:lang w:val="hy-AM"/>
        </w:rPr>
      </w:pPr>
    </w:p>
    <w:p w14:paraId="2BA66815">
      <w:pPr>
        <w:spacing w:after="0"/>
        <w:jc w:val="center"/>
        <w:rPr>
          <w:rFonts w:ascii="GHEA Grapalat" w:hAnsi="GHEA Grapalat"/>
          <w:lang w:val="hy-AM"/>
        </w:rPr>
      </w:pPr>
    </w:p>
    <w:p w14:paraId="29F3C6A5">
      <w:pPr>
        <w:spacing w:after="0"/>
        <w:jc w:val="center"/>
        <w:rPr>
          <w:rFonts w:ascii="GHEA Grapalat" w:hAnsi="GHEA Grapalat"/>
          <w:lang w:val="hy-AM"/>
        </w:rPr>
      </w:pPr>
    </w:p>
    <w:p w14:paraId="081879B1">
      <w:pPr>
        <w:spacing w:after="0"/>
        <w:jc w:val="center"/>
        <w:rPr>
          <w:rFonts w:ascii="GHEA Grapalat" w:hAnsi="GHEA Grapalat"/>
          <w:lang w:val="hy-AM"/>
        </w:rPr>
      </w:pPr>
    </w:p>
    <w:p w14:paraId="5059C106">
      <w:pPr>
        <w:numPr>
          <w:ilvl w:val="0"/>
          <w:numId w:val="4"/>
        </w:numPr>
        <w:spacing w:after="0"/>
        <w:rPr>
          <w:rFonts w:ascii="GHEA Grapalat" w:hAnsi="GHEA Grapalat"/>
          <w:lang w:val="hy-AM"/>
        </w:rPr>
      </w:pPr>
      <w:r>
        <w:rPr>
          <w:rFonts w:ascii="GHEA Grapalat" w:hAnsi="GHEA Grapalat"/>
          <w:lang w:val="hy-AM"/>
        </w:rPr>
        <w:t>ՈՒՍՈՒՄՆԱԿԱՆ ՀԱՍՏԱՏՈՒԹՅԱՆ ԾՆՈՂԱԿԱՆ ԽՈՐՀՐԴԻ</w:t>
      </w:r>
      <w:r>
        <w:rPr>
          <w:rFonts w:hint="default" w:ascii="GHEA Grapalat" w:hAnsi="GHEA Grapalat"/>
          <w:lang w:val="hy-AM"/>
        </w:rPr>
        <w:t xml:space="preserve"> </w:t>
      </w:r>
      <w:r>
        <w:rPr>
          <w:rFonts w:ascii="GHEA Grapalat" w:hAnsi="GHEA Grapalat"/>
          <w:lang w:val="hy-AM"/>
        </w:rPr>
        <w:t xml:space="preserve">  ՀԱՄԱԳՈՐԾԱԿՑՈՒԹՅՈՒՆԸ ՄԱՆԿԱՎԱՐԺԱԿԱՆ ԵՎ ՎԱՐՉԱԿԱՆ  ԱՆՁՆԱԿԱԶՄԻ ՀԵՏ</w:t>
      </w:r>
    </w:p>
    <w:p w14:paraId="090D1711">
      <w:pPr>
        <w:spacing w:after="0"/>
        <w:jc w:val="center"/>
        <w:rPr>
          <w:rFonts w:ascii="GHEA Grapalat" w:hAnsi="GHEA Grapalat"/>
          <w:lang w:val="hy-AM"/>
        </w:rPr>
      </w:pPr>
    </w:p>
    <w:p w14:paraId="7F666EB6">
      <w:pPr>
        <w:spacing w:after="0"/>
        <w:jc w:val="center"/>
        <w:rPr>
          <w:rFonts w:ascii="GHEA Grapalat" w:hAnsi="GHEA Grapalat"/>
          <w:lang w:val="hy-AM"/>
        </w:rPr>
      </w:pPr>
    </w:p>
    <w:p w14:paraId="17B22E9C">
      <w:pPr>
        <w:spacing w:after="0"/>
        <w:jc w:val="center"/>
        <w:rPr>
          <w:rFonts w:ascii="GHEA Grapalat" w:hAnsi="GHEA Grapalat"/>
          <w:lang w:val="hy-AM"/>
        </w:rPr>
      </w:pPr>
    </w:p>
    <w:p w14:paraId="29B2DF21">
      <w:pPr>
        <w:spacing w:after="0"/>
        <w:jc w:val="center"/>
        <w:rPr>
          <w:rFonts w:ascii="GHEA Grapalat" w:hAnsi="GHEA Grapalat"/>
          <w:lang w:val="hy-AM"/>
        </w:rPr>
      </w:pPr>
    </w:p>
    <w:p w14:paraId="4E26C144">
      <w:pPr>
        <w:spacing w:after="0"/>
        <w:jc w:val="center"/>
        <w:rPr>
          <w:rFonts w:ascii="GHEA Grapalat" w:hAnsi="GHEA Grapalat"/>
          <w:lang w:val="hy-AM"/>
        </w:rPr>
      </w:pPr>
    </w:p>
    <w:p w14:paraId="3FD12419">
      <w:pPr>
        <w:spacing w:after="0"/>
        <w:jc w:val="center"/>
        <w:rPr>
          <w:rFonts w:ascii="GHEA Grapalat" w:hAnsi="GHEA Grapalat"/>
          <w:lang w:val="hy-AM"/>
        </w:rPr>
      </w:pPr>
    </w:p>
    <w:p w14:paraId="5562971E">
      <w:pPr>
        <w:spacing w:after="0"/>
        <w:jc w:val="center"/>
        <w:rPr>
          <w:rFonts w:ascii="GHEA Grapalat" w:hAnsi="GHEA Grapalat"/>
          <w:lang w:val="hy-AM"/>
        </w:rPr>
      </w:pPr>
    </w:p>
    <w:p w14:paraId="424C310A">
      <w:pPr>
        <w:spacing w:after="0"/>
        <w:jc w:val="center"/>
        <w:rPr>
          <w:rFonts w:ascii="GHEA Grapalat" w:hAnsi="GHEA Grapalat"/>
          <w:lang w:val="hy-AM"/>
        </w:rPr>
      </w:pPr>
    </w:p>
    <w:p w14:paraId="00022FFE">
      <w:pPr>
        <w:spacing w:after="0"/>
        <w:jc w:val="center"/>
        <w:rPr>
          <w:rFonts w:ascii="GHEA Grapalat" w:hAnsi="GHEA Grapalat"/>
          <w:lang w:val="hy-AM"/>
        </w:rPr>
      </w:pPr>
    </w:p>
    <w:p w14:paraId="6EF7D134">
      <w:pPr>
        <w:spacing w:after="0"/>
        <w:jc w:val="center"/>
        <w:rPr>
          <w:rFonts w:ascii="GHEA Grapalat" w:hAnsi="GHEA Grapalat"/>
          <w:lang w:val="hy-AM"/>
        </w:rPr>
      </w:pPr>
    </w:p>
    <w:p w14:paraId="34219EFF">
      <w:pPr>
        <w:spacing w:after="0"/>
        <w:jc w:val="center"/>
        <w:rPr>
          <w:rFonts w:ascii="GHEA Grapalat" w:hAnsi="GHEA Grapalat"/>
          <w:lang w:val="hy-AM"/>
        </w:rPr>
      </w:pPr>
    </w:p>
    <w:p w14:paraId="08DD5BA8">
      <w:pPr>
        <w:spacing w:after="0"/>
        <w:jc w:val="center"/>
        <w:rPr>
          <w:rFonts w:ascii="GHEA Grapalat" w:hAnsi="GHEA Grapalat"/>
          <w:lang w:val="hy-AM"/>
        </w:rPr>
      </w:pPr>
    </w:p>
    <w:p w14:paraId="2F11E64B">
      <w:pPr>
        <w:spacing w:after="0"/>
        <w:jc w:val="center"/>
        <w:rPr>
          <w:rFonts w:ascii="GHEA Grapalat" w:hAnsi="GHEA Grapalat"/>
          <w:lang w:val="hy-AM"/>
        </w:rPr>
      </w:pPr>
    </w:p>
    <w:p w14:paraId="5CBC8FCE">
      <w:pPr>
        <w:spacing w:after="0"/>
        <w:jc w:val="center"/>
        <w:rPr>
          <w:rFonts w:ascii="GHEA Grapalat" w:hAnsi="GHEA Grapalat"/>
          <w:lang w:val="hy-AM"/>
        </w:rPr>
      </w:pPr>
    </w:p>
    <w:p w14:paraId="48E5B364">
      <w:pPr>
        <w:spacing w:after="0"/>
        <w:jc w:val="center"/>
        <w:rPr>
          <w:rFonts w:ascii="GHEA Grapalat" w:hAnsi="GHEA Grapalat"/>
          <w:lang w:val="hy-AM"/>
        </w:rPr>
      </w:pPr>
    </w:p>
    <w:p w14:paraId="2F1FF033">
      <w:pPr>
        <w:spacing w:after="0"/>
        <w:jc w:val="center"/>
        <w:rPr>
          <w:rFonts w:ascii="GHEA Grapalat" w:hAnsi="GHEA Grapalat"/>
          <w:lang w:val="hy-AM"/>
        </w:rPr>
      </w:pPr>
    </w:p>
    <w:p w14:paraId="774EAB71">
      <w:pPr>
        <w:spacing w:after="0"/>
        <w:jc w:val="center"/>
        <w:rPr>
          <w:rFonts w:ascii="GHEA Grapalat" w:hAnsi="GHEA Grapalat"/>
          <w:lang w:val="hy-AM"/>
        </w:rPr>
      </w:pPr>
    </w:p>
    <w:p w14:paraId="7FC3CB29">
      <w:pPr>
        <w:numPr>
          <w:ilvl w:val="0"/>
          <w:numId w:val="0"/>
        </w:numPr>
        <w:spacing w:after="0"/>
        <w:rPr>
          <w:rFonts w:ascii="GHEA Grapalat" w:hAnsi="GHEA Grapalat"/>
          <w:lang w:val="hy-AM"/>
        </w:rPr>
      </w:pPr>
    </w:p>
    <w:p w14:paraId="57D1E778">
      <w:pPr>
        <w:numPr>
          <w:ilvl w:val="0"/>
          <w:numId w:val="0"/>
        </w:numPr>
        <w:spacing w:after="0"/>
        <w:jc w:val="both"/>
        <w:rPr>
          <w:rFonts w:ascii="GHEA Grapalat" w:hAnsi="GHEA Grapalat"/>
          <w:lang w:val="hy-AM"/>
        </w:rPr>
      </w:pPr>
    </w:p>
    <w:p w14:paraId="238BB2EA">
      <w:pPr>
        <w:numPr>
          <w:ilvl w:val="0"/>
          <w:numId w:val="0"/>
        </w:numPr>
        <w:spacing w:after="0"/>
        <w:jc w:val="both"/>
        <w:rPr>
          <w:rFonts w:ascii="GHEA Grapalat" w:hAnsi="GHEA Grapalat"/>
          <w:lang w:val="hy-AM"/>
        </w:rPr>
      </w:pPr>
    </w:p>
    <w:p w14:paraId="76DC88E0">
      <w:pPr>
        <w:spacing w:after="0"/>
        <w:jc w:val="center"/>
        <w:rPr>
          <w:rFonts w:ascii="GHEA Grapalat" w:hAnsi="GHEA Grapalat"/>
          <w:lang w:val="hy-AM"/>
        </w:rPr>
      </w:pPr>
    </w:p>
    <w:tbl>
      <w:tblPr>
        <w:tblStyle w:val="23"/>
        <w:tblpPr w:leftFromText="180" w:rightFromText="180" w:vertAnchor="page" w:horzAnchor="page" w:tblpX="536" w:tblpY="3189"/>
        <w:tblW w:w="102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4638"/>
        <w:gridCol w:w="840"/>
        <w:gridCol w:w="840"/>
        <w:gridCol w:w="765"/>
        <w:gridCol w:w="1605"/>
        <w:gridCol w:w="1605"/>
      </w:tblGrid>
      <w:tr w14:paraId="7EF1D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4638" w:type="dxa"/>
            <w:shd w:val="clear" w:color="auto" w:fill="FFFFFF"/>
          </w:tcPr>
          <w:p w14:paraId="057C00C6">
            <w:pPr>
              <w:spacing w:after="0" w:line="259" w:lineRule="auto"/>
              <w:jc w:val="center"/>
              <w:rPr>
                <w:rFonts w:ascii="GHEA Grapalat" w:hAnsi="GHEA Grapalat" w:eastAsia="Calibri"/>
                <w:lang w:val="en-US" w:eastAsia="en-US"/>
              </w:rPr>
            </w:pPr>
            <w:r>
              <w:rPr>
                <w:rFonts w:ascii="GHEA Grapalat" w:hAnsi="GHEA Grapalat" w:eastAsia="Calibri"/>
                <w:lang w:val="en-US" w:eastAsia="en-US"/>
              </w:rPr>
              <w:t>Ցուցանիշ</w:t>
            </w:r>
          </w:p>
        </w:tc>
        <w:tc>
          <w:tcPr>
            <w:tcW w:w="840" w:type="dxa"/>
            <w:shd w:val="clear" w:color="auto" w:fill="FFFFFF"/>
          </w:tcPr>
          <w:p w14:paraId="0136681A">
            <w:pPr>
              <w:spacing w:after="0" w:line="259" w:lineRule="auto"/>
              <w:jc w:val="center"/>
              <w:rPr>
                <w:rFonts w:ascii="GHEA Grapalat" w:hAnsi="GHEA Grapalat" w:eastAsia="Calibri"/>
                <w:lang w:val="en-US" w:eastAsia="en-US"/>
              </w:rPr>
            </w:pPr>
          </w:p>
        </w:tc>
        <w:tc>
          <w:tcPr>
            <w:tcW w:w="1605" w:type="dxa"/>
            <w:gridSpan w:val="2"/>
            <w:shd w:val="clear" w:color="auto" w:fill="FFFFFF"/>
          </w:tcPr>
          <w:p w14:paraId="1F445B74">
            <w:pPr>
              <w:spacing w:after="0" w:line="259" w:lineRule="auto"/>
              <w:jc w:val="center"/>
              <w:rPr>
                <w:rFonts w:ascii="GHEA Grapalat" w:hAnsi="GHEA Grapalat" w:eastAsia="Calibri"/>
                <w:lang w:val="en-US" w:eastAsia="en-US"/>
              </w:rPr>
            </w:pPr>
            <w:r>
              <w:rPr>
                <w:rFonts w:ascii="GHEA Grapalat" w:hAnsi="GHEA Grapalat" w:eastAsia="Calibri"/>
                <w:lang w:val="en-US" w:eastAsia="en-US"/>
              </w:rPr>
              <w:t>20</w:t>
            </w:r>
            <w:r>
              <w:rPr>
                <w:rFonts w:ascii="GHEA Grapalat" w:hAnsi="GHEA Grapalat" w:eastAsia="Calibri"/>
                <w:lang w:eastAsia="en-US"/>
              </w:rPr>
              <w:t>2</w:t>
            </w:r>
            <w:r>
              <w:rPr>
                <w:rFonts w:hint="default" w:ascii="GHEA Grapalat" w:hAnsi="GHEA Grapalat" w:eastAsia="Calibri"/>
                <w:lang w:val="hy-AM" w:eastAsia="en-US"/>
              </w:rPr>
              <w:t>3</w:t>
            </w:r>
            <w:r>
              <w:rPr>
                <w:rFonts w:ascii="GHEA Grapalat" w:hAnsi="GHEA Grapalat" w:eastAsia="Calibri"/>
                <w:lang w:val="en-US" w:eastAsia="en-US"/>
              </w:rPr>
              <w:t>-202</w:t>
            </w:r>
            <w:r>
              <w:rPr>
                <w:rFonts w:hint="default" w:ascii="GHEA Grapalat" w:hAnsi="GHEA Grapalat" w:eastAsia="Calibri"/>
                <w:lang w:val="hy-AM" w:eastAsia="en-US"/>
              </w:rPr>
              <w:t>4</w:t>
            </w:r>
            <w:r>
              <w:rPr>
                <w:rFonts w:ascii="GHEA Grapalat" w:hAnsi="GHEA Grapalat" w:eastAsia="Calibri"/>
                <w:lang w:val="en-US" w:eastAsia="en-US"/>
              </w:rPr>
              <w:t xml:space="preserve"> ուստարի</w:t>
            </w:r>
          </w:p>
        </w:tc>
        <w:tc>
          <w:tcPr>
            <w:tcW w:w="1605" w:type="dxa"/>
            <w:shd w:val="clear" w:color="auto" w:fill="FFFFFF"/>
          </w:tcPr>
          <w:p w14:paraId="1C7538DA">
            <w:pPr>
              <w:spacing w:after="0" w:line="259" w:lineRule="auto"/>
              <w:jc w:val="center"/>
              <w:rPr>
                <w:rFonts w:ascii="GHEA Grapalat" w:hAnsi="GHEA Grapalat" w:eastAsia="Calibri"/>
                <w:lang w:val="en-US" w:eastAsia="en-US"/>
              </w:rPr>
            </w:pPr>
            <w:r>
              <w:rPr>
                <w:rFonts w:ascii="GHEA Grapalat" w:hAnsi="GHEA Grapalat" w:eastAsia="Calibri"/>
                <w:lang w:val="en-US" w:eastAsia="en-US"/>
              </w:rPr>
              <w:t>202</w:t>
            </w:r>
            <w:r>
              <w:rPr>
                <w:rFonts w:hint="default" w:ascii="GHEA Grapalat" w:hAnsi="GHEA Grapalat" w:eastAsia="Calibri"/>
                <w:lang w:val="hy-AM" w:eastAsia="en-US"/>
              </w:rPr>
              <w:t>4</w:t>
            </w:r>
            <w:r>
              <w:rPr>
                <w:rFonts w:ascii="GHEA Grapalat" w:hAnsi="GHEA Grapalat" w:eastAsia="Calibri"/>
                <w:lang w:val="en-US" w:eastAsia="en-US"/>
              </w:rPr>
              <w:t>-202</w:t>
            </w:r>
            <w:r>
              <w:rPr>
                <w:rFonts w:hint="default" w:ascii="GHEA Grapalat" w:hAnsi="GHEA Grapalat" w:eastAsia="Calibri"/>
                <w:lang w:val="hy-AM" w:eastAsia="en-US"/>
              </w:rPr>
              <w:t>5</w:t>
            </w:r>
            <w:r>
              <w:rPr>
                <w:rFonts w:ascii="GHEA Grapalat" w:hAnsi="GHEA Grapalat" w:eastAsia="Calibri"/>
                <w:lang w:val="en-US" w:eastAsia="en-US"/>
              </w:rPr>
              <w:t xml:space="preserve"> ուստարի</w:t>
            </w:r>
          </w:p>
        </w:tc>
        <w:tc>
          <w:tcPr>
            <w:tcW w:w="1605" w:type="dxa"/>
            <w:shd w:val="clear" w:color="auto" w:fill="FFFFFF"/>
          </w:tcPr>
          <w:p w14:paraId="5812BBA7">
            <w:pPr>
              <w:spacing w:after="0" w:line="259" w:lineRule="auto"/>
              <w:jc w:val="both"/>
              <w:rPr>
                <w:rFonts w:ascii="GHEA Grapalat" w:hAnsi="GHEA Grapalat" w:eastAsia="Calibri"/>
                <w:lang w:val="en-US" w:eastAsia="en-US"/>
              </w:rPr>
            </w:pPr>
            <w:r>
              <w:rPr>
                <w:rFonts w:ascii="GHEA Grapalat" w:hAnsi="GHEA Grapalat" w:eastAsia="Calibri"/>
                <w:lang w:val="en-US" w:eastAsia="en-US"/>
              </w:rPr>
              <w:t>202</w:t>
            </w:r>
            <w:r>
              <w:rPr>
                <w:rFonts w:hint="default" w:ascii="GHEA Grapalat" w:hAnsi="GHEA Grapalat" w:eastAsia="Calibri"/>
                <w:lang w:val="hy-AM" w:eastAsia="en-US"/>
              </w:rPr>
              <w:t>5</w:t>
            </w:r>
            <w:r>
              <w:rPr>
                <w:rFonts w:ascii="GHEA Grapalat" w:hAnsi="GHEA Grapalat" w:eastAsia="Calibri"/>
                <w:lang w:val="en-US" w:eastAsia="en-US"/>
              </w:rPr>
              <w:t>-202</w:t>
            </w:r>
            <w:r>
              <w:rPr>
                <w:rFonts w:hint="default" w:ascii="GHEA Grapalat" w:hAnsi="GHEA Grapalat" w:eastAsia="Calibri"/>
                <w:lang w:val="hy-AM" w:eastAsia="en-US"/>
              </w:rPr>
              <w:t>6</w:t>
            </w:r>
            <w:r>
              <w:rPr>
                <w:rFonts w:ascii="GHEA Grapalat" w:hAnsi="GHEA Grapalat" w:eastAsia="Calibri"/>
                <w:lang w:val="en-US" w:eastAsia="en-US"/>
              </w:rPr>
              <w:t xml:space="preserve"> ուստարի</w:t>
            </w:r>
          </w:p>
        </w:tc>
      </w:tr>
      <w:tr w14:paraId="33B58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2" w:hRule="atLeast"/>
        </w:trPr>
        <w:tc>
          <w:tcPr>
            <w:tcW w:w="4638" w:type="dxa"/>
            <w:shd w:val="clear" w:color="auto" w:fill="FFFFFF"/>
          </w:tcPr>
          <w:p w14:paraId="190177B1">
            <w:pPr>
              <w:spacing w:after="0" w:line="259" w:lineRule="auto"/>
              <w:jc w:val="left"/>
              <w:rPr>
                <w:rFonts w:ascii="GHEA Grapalat" w:hAnsi="GHEA Grapalat" w:eastAsia="Calibri"/>
                <w:lang w:val="hy-AM" w:eastAsia="en-US"/>
              </w:rPr>
            </w:pPr>
            <w:r>
              <w:rPr>
                <w:rFonts w:ascii="GHEA Grapalat" w:hAnsi="GHEA Grapalat" w:eastAsia="Calibri"/>
                <w:lang w:val="hy-AM" w:eastAsia="en-US"/>
              </w:rPr>
              <w:t xml:space="preserve">ա. սաների ուսումնադաստիարակչական գործընթացի վերաբերյալ ծնողական խորհրդի կողմից </w:t>
            </w:r>
            <w:r>
              <w:rPr>
                <w:rFonts w:ascii="GHEA Grapalat" w:hAnsi="GHEA Grapalat" w:eastAsia="Calibri"/>
                <w:lang w:val="en-US" w:eastAsia="en-US"/>
              </w:rPr>
              <w:t>գրավոր</w:t>
            </w:r>
            <w:r>
              <w:rPr>
                <w:rFonts w:ascii="GHEA Grapalat" w:hAnsi="GHEA Grapalat" w:eastAsia="Calibri"/>
                <w:lang w:eastAsia="en-US"/>
              </w:rPr>
              <w:t xml:space="preserve"> </w:t>
            </w:r>
            <w:r>
              <w:rPr>
                <w:rFonts w:ascii="GHEA Grapalat" w:hAnsi="GHEA Grapalat" w:eastAsia="Calibri"/>
                <w:lang w:val="hy-AM" w:eastAsia="en-US"/>
              </w:rPr>
              <w:t>ներկայացված առաջարկությունները, դրանց թիվը և ընդունված առաջարկությունների տոկոսը ներկայացվածի նկատմամբ</w:t>
            </w:r>
            <w:r>
              <w:rPr>
                <w:rFonts w:ascii="GHEA Grapalat" w:hAnsi="GHEA Grapalat" w:eastAsia="Calibri"/>
                <w:lang w:eastAsia="en-US"/>
              </w:rPr>
              <w:t>.</w:t>
            </w:r>
          </w:p>
        </w:tc>
        <w:tc>
          <w:tcPr>
            <w:tcW w:w="840" w:type="dxa"/>
            <w:tcBorders>
              <w:tr2bl w:val="single" w:color="auto" w:sz="4" w:space="0"/>
            </w:tcBorders>
            <w:shd w:val="clear" w:color="auto" w:fill="FFFFFF"/>
            <w:textDirection w:val="btLr"/>
          </w:tcPr>
          <w:p w14:paraId="68597260">
            <w:pPr>
              <w:spacing w:after="0" w:line="259" w:lineRule="auto"/>
              <w:jc w:val="center"/>
              <w:rPr>
                <w:rFonts w:ascii="GHEA Grapalat" w:hAnsi="GHEA Grapalat" w:eastAsia="Calibri"/>
                <w:lang w:val="en-US" w:eastAsia="en-US"/>
              </w:rPr>
            </w:pPr>
            <w:r>
              <w:rPr>
                <w:rFonts w:ascii="GHEA Grapalat" w:hAnsi="GHEA Grapalat" w:eastAsia="Calibri"/>
                <w:lang w:eastAsia="en-US"/>
              </w:rPr>
              <w:t xml:space="preserve">     </w:t>
            </w:r>
            <w:r>
              <w:rPr>
                <w:rFonts w:ascii="GHEA Grapalat" w:hAnsi="GHEA Grapalat" w:eastAsia="Calibri"/>
                <w:lang w:val="en-US" w:eastAsia="en-US"/>
              </w:rPr>
              <w:t>Թիվը</w:t>
            </w:r>
          </w:p>
          <w:p w14:paraId="6DA2F4FF">
            <w:pPr>
              <w:spacing w:after="0" w:line="259" w:lineRule="auto"/>
              <w:jc w:val="both"/>
              <w:rPr>
                <w:rFonts w:ascii="GHEA Grapalat" w:hAnsi="GHEA Grapalat" w:eastAsia="Calibri"/>
                <w:lang w:val="en-US" w:eastAsia="en-US"/>
              </w:rPr>
            </w:pPr>
            <w:r>
              <w:rPr>
                <w:rFonts w:ascii="GHEA Grapalat" w:hAnsi="GHEA Grapalat" w:eastAsia="Calibri"/>
                <w:lang w:val="en-US" w:eastAsia="en-US"/>
              </w:rPr>
              <w:t>Տոկոսը</w:t>
            </w:r>
          </w:p>
          <w:p w14:paraId="1F9DCA5B">
            <w:pPr>
              <w:spacing w:after="0" w:line="259" w:lineRule="auto"/>
              <w:jc w:val="center"/>
              <w:rPr>
                <w:rFonts w:ascii="GHEA Grapalat" w:hAnsi="GHEA Grapalat" w:eastAsia="Calibri"/>
                <w:lang w:val="en-US" w:eastAsia="en-US"/>
              </w:rPr>
            </w:pPr>
          </w:p>
          <w:p w14:paraId="0368D84F">
            <w:pPr>
              <w:spacing w:after="0" w:line="259" w:lineRule="auto"/>
              <w:jc w:val="center"/>
              <w:rPr>
                <w:rFonts w:ascii="GHEA Grapalat" w:hAnsi="GHEA Grapalat" w:eastAsia="Calibri"/>
                <w:lang w:val="en-US" w:eastAsia="en-US"/>
              </w:rPr>
            </w:pPr>
          </w:p>
          <w:p w14:paraId="683EFA9B">
            <w:pPr>
              <w:spacing w:after="0" w:line="259" w:lineRule="auto"/>
              <w:jc w:val="center"/>
              <w:rPr>
                <w:rFonts w:ascii="GHEA Grapalat" w:hAnsi="GHEA Grapalat" w:eastAsia="Calibri"/>
                <w:lang w:val="en-US" w:eastAsia="en-US"/>
              </w:rPr>
            </w:pPr>
          </w:p>
          <w:p w14:paraId="5320F715">
            <w:pPr>
              <w:spacing w:after="0" w:line="259" w:lineRule="auto"/>
              <w:jc w:val="center"/>
              <w:rPr>
                <w:rFonts w:ascii="GHEA Grapalat" w:hAnsi="GHEA Grapalat" w:eastAsia="Calibri"/>
                <w:lang w:val="en-US" w:eastAsia="en-US"/>
              </w:rPr>
            </w:pPr>
          </w:p>
          <w:p w14:paraId="32B3B440">
            <w:pPr>
              <w:spacing w:after="0" w:line="259" w:lineRule="auto"/>
              <w:jc w:val="center"/>
              <w:rPr>
                <w:rFonts w:ascii="GHEA Grapalat" w:hAnsi="GHEA Grapalat" w:eastAsia="Calibri"/>
                <w:lang w:val="en-US" w:eastAsia="en-US"/>
              </w:rPr>
            </w:pPr>
          </w:p>
          <w:p w14:paraId="3316CA00">
            <w:pPr>
              <w:spacing w:after="0" w:line="259" w:lineRule="auto"/>
              <w:jc w:val="center"/>
              <w:rPr>
                <w:rFonts w:ascii="GHEA Grapalat" w:hAnsi="GHEA Grapalat" w:eastAsia="Calibri"/>
                <w:lang w:val="en-US" w:eastAsia="en-US"/>
              </w:rPr>
            </w:pPr>
          </w:p>
        </w:tc>
        <w:tc>
          <w:tcPr>
            <w:tcW w:w="1605" w:type="dxa"/>
            <w:gridSpan w:val="2"/>
            <w:shd w:val="clear" w:color="auto" w:fill="FFFFFF"/>
            <w:textDirection w:val="btLr"/>
          </w:tcPr>
          <w:p w14:paraId="2283EE4C">
            <w:pPr>
              <w:spacing w:after="0" w:line="259" w:lineRule="auto"/>
              <w:jc w:val="both"/>
              <w:rPr>
                <w:rFonts w:ascii="GHEA Grapalat" w:hAnsi="GHEA Grapalat" w:eastAsia="Calibri"/>
                <w:lang w:eastAsia="en-US"/>
              </w:rPr>
            </w:pPr>
          </w:p>
          <w:p w14:paraId="1C9F8776">
            <w:pPr>
              <w:spacing w:after="0" w:line="259" w:lineRule="auto"/>
              <w:jc w:val="both"/>
              <w:rPr>
                <w:rFonts w:ascii="GHEA Grapalat" w:hAnsi="GHEA Grapalat" w:eastAsia="Calibri"/>
                <w:lang w:eastAsia="en-US"/>
              </w:rPr>
            </w:pPr>
          </w:p>
          <w:p w14:paraId="75168709">
            <w:pPr>
              <w:spacing w:after="0" w:line="259" w:lineRule="auto"/>
              <w:jc w:val="both"/>
              <w:rPr>
                <w:rFonts w:ascii="GHEA Grapalat" w:hAnsi="GHEA Grapalat" w:eastAsia="Calibri"/>
                <w:lang w:eastAsia="en-US"/>
              </w:rPr>
            </w:pPr>
          </w:p>
          <w:p w14:paraId="5AA11F39">
            <w:pPr>
              <w:spacing w:after="0" w:line="259" w:lineRule="auto"/>
              <w:jc w:val="both"/>
              <w:rPr>
                <w:rFonts w:ascii="GHEA Grapalat" w:hAnsi="GHEA Grapalat" w:eastAsia="Calibri"/>
                <w:lang w:eastAsia="en-US"/>
              </w:rPr>
            </w:pPr>
          </w:p>
          <w:p w14:paraId="0C50382C">
            <w:pPr>
              <w:spacing w:after="0" w:line="259" w:lineRule="auto"/>
              <w:jc w:val="both"/>
              <w:rPr>
                <w:rFonts w:ascii="GHEA Grapalat" w:hAnsi="GHEA Grapalat" w:eastAsia="Calibri"/>
                <w:lang w:eastAsia="en-US"/>
              </w:rPr>
            </w:pPr>
          </w:p>
        </w:tc>
        <w:tc>
          <w:tcPr>
            <w:tcW w:w="1605" w:type="dxa"/>
            <w:shd w:val="clear" w:color="auto" w:fill="FFFFFF"/>
            <w:textDirection w:val="btLr"/>
          </w:tcPr>
          <w:p w14:paraId="7C879F1C">
            <w:pPr>
              <w:spacing w:after="0" w:line="259" w:lineRule="auto"/>
              <w:jc w:val="center"/>
              <w:rPr>
                <w:rFonts w:ascii="GHEA Grapalat" w:hAnsi="GHEA Grapalat" w:eastAsia="Calibri"/>
                <w:lang w:eastAsia="en-US"/>
              </w:rPr>
            </w:pPr>
          </w:p>
        </w:tc>
        <w:tc>
          <w:tcPr>
            <w:tcW w:w="1605" w:type="dxa"/>
            <w:shd w:val="clear" w:color="auto" w:fill="FFFFFF"/>
            <w:textDirection w:val="btLr"/>
          </w:tcPr>
          <w:p w14:paraId="79EFFF09">
            <w:pPr>
              <w:spacing w:after="0" w:line="259" w:lineRule="auto"/>
              <w:jc w:val="center"/>
              <w:rPr>
                <w:rFonts w:ascii="GHEA Grapalat" w:hAnsi="GHEA Grapalat" w:eastAsia="Calibri"/>
                <w:lang w:val="en-US" w:eastAsia="en-US"/>
              </w:rPr>
            </w:pPr>
          </w:p>
        </w:tc>
      </w:tr>
      <w:tr w14:paraId="0FCDF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4638" w:type="dxa"/>
            <w:shd w:val="clear" w:color="auto" w:fill="FFFFFF"/>
          </w:tcPr>
          <w:p w14:paraId="3F7F7138">
            <w:pPr>
              <w:spacing w:after="0" w:line="259" w:lineRule="auto"/>
              <w:jc w:val="left"/>
              <w:rPr>
                <w:rFonts w:ascii="GHEA Grapalat" w:hAnsi="GHEA Grapalat" w:eastAsia="Calibri"/>
                <w:lang w:eastAsia="en-US"/>
              </w:rPr>
            </w:pPr>
            <w:r>
              <w:rPr>
                <w:rFonts w:ascii="GHEA Grapalat" w:hAnsi="GHEA Grapalat" w:eastAsia="Calibri"/>
                <w:lang w:val="hy-AM" w:eastAsia="en-US"/>
              </w:rPr>
              <w:t>բ. ծնողական խորհրդի կողմից կազմակերպված միջոցառումները (հանդեսներ, հավաքներ, երեկույթներ,էքսկուրսիաներ, ճանաչողական այցեր և այլն), դրանց թիվը, մասնակից ծնողների թիվը և սաների տոկոսը</w:t>
            </w:r>
            <w:r>
              <w:rPr>
                <w:rFonts w:ascii="GHEA Grapalat" w:hAnsi="GHEA Grapalat" w:eastAsia="Calibri"/>
                <w:lang w:eastAsia="en-US"/>
              </w:rPr>
              <w:t>.</w:t>
            </w:r>
          </w:p>
        </w:tc>
        <w:tc>
          <w:tcPr>
            <w:tcW w:w="840" w:type="dxa"/>
            <w:tcBorders>
              <w:tr2bl w:val="single" w:color="auto" w:sz="4" w:space="0"/>
            </w:tcBorders>
            <w:shd w:val="clear" w:color="auto" w:fill="FFFFFF"/>
            <w:textDirection w:val="btLr"/>
          </w:tcPr>
          <w:p w14:paraId="17275081">
            <w:pPr>
              <w:spacing w:after="0" w:line="259" w:lineRule="auto"/>
              <w:jc w:val="center"/>
              <w:rPr>
                <w:rFonts w:ascii="GHEA Grapalat" w:hAnsi="GHEA Grapalat" w:eastAsia="Calibri"/>
                <w:lang w:val="en-US" w:eastAsia="en-US"/>
              </w:rPr>
            </w:pPr>
            <w:r>
              <w:rPr>
                <w:rFonts w:ascii="GHEA Grapalat" w:hAnsi="GHEA Grapalat" w:eastAsia="Calibri"/>
                <w:lang w:eastAsia="en-US"/>
              </w:rPr>
              <w:t xml:space="preserve">     </w:t>
            </w:r>
            <w:r>
              <w:rPr>
                <w:rFonts w:ascii="GHEA Grapalat" w:hAnsi="GHEA Grapalat" w:eastAsia="Calibri"/>
                <w:lang w:val="en-US" w:eastAsia="en-US"/>
              </w:rPr>
              <w:t xml:space="preserve">Թիվը </w:t>
            </w:r>
          </w:p>
          <w:p w14:paraId="1295A9EB">
            <w:pPr>
              <w:spacing w:after="0" w:line="259" w:lineRule="auto"/>
              <w:jc w:val="both"/>
              <w:rPr>
                <w:rFonts w:ascii="GHEA Grapalat" w:hAnsi="GHEA Grapalat" w:eastAsia="Calibri"/>
                <w:lang w:val="en-US" w:eastAsia="en-US"/>
              </w:rPr>
            </w:pPr>
            <w:r>
              <w:rPr>
                <w:rFonts w:ascii="GHEA Grapalat" w:hAnsi="GHEA Grapalat" w:eastAsia="Calibri"/>
                <w:lang w:val="en-US" w:eastAsia="en-US"/>
              </w:rPr>
              <w:t>Տոկոսը</w:t>
            </w:r>
          </w:p>
          <w:p w14:paraId="12A45445">
            <w:pPr>
              <w:spacing w:after="0" w:line="259" w:lineRule="auto"/>
              <w:jc w:val="center"/>
              <w:rPr>
                <w:rFonts w:ascii="GHEA Grapalat" w:hAnsi="GHEA Grapalat" w:eastAsia="Calibri"/>
                <w:lang w:val="en-US" w:eastAsia="en-US"/>
              </w:rPr>
            </w:pPr>
          </w:p>
          <w:p w14:paraId="4541A1E0">
            <w:pPr>
              <w:spacing w:after="0" w:line="259" w:lineRule="auto"/>
              <w:jc w:val="center"/>
              <w:rPr>
                <w:rFonts w:ascii="GHEA Grapalat" w:hAnsi="GHEA Grapalat" w:eastAsia="Calibri"/>
                <w:lang w:val="hy-AM" w:eastAsia="en-US"/>
              </w:rPr>
            </w:pPr>
          </w:p>
        </w:tc>
        <w:tc>
          <w:tcPr>
            <w:tcW w:w="1605" w:type="dxa"/>
            <w:gridSpan w:val="2"/>
            <w:shd w:val="clear" w:color="auto" w:fill="FFFFFF"/>
            <w:textDirection w:val="btLr"/>
          </w:tcPr>
          <w:p w14:paraId="01EBDACE">
            <w:pPr>
              <w:spacing w:after="0" w:line="259" w:lineRule="auto"/>
              <w:jc w:val="both"/>
              <w:rPr>
                <w:rFonts w:ascii="GHEA Grapalat" w:hAnsi="GHEA Grapalat" w:eastAsia="Calibri"/>
                <w:lang w:eastAsia="en-US"/>
              </w:rPr>
            </w:pPr>
          </w:p>
        </w:tc>
        <w:tc>
          <w:tcPr>
            <w:tcW w:w="1605" w:type="dxa"/>
            <w:shd w:val="clear" w:color="auto" w:fill="FFFFFF"/>
            <w:textDirection w:val="btLr"/>
          </w:tcPr>
          <w:p w14:paraId="5035CECD">
            <w:pPr>
              <w:spacing w:after="0" w:line="259" w:lineRule="auto"/>
              <w:jc w:val="center"/>
              <w:rPr>
                <w:rFonts w:ascii="GHEA Grapalat" w:hAnsi="GHEA Grapalat" w:eastAsia="Calibri"/>
                <w:lang w:val="hy-AM" w:eastAsia="en-US"/>
              </w:rPr>
            </w:pPr>
          </w:p>
        </w:tc>
        <w:tc>
          <w:tcPr>
            <w:tcW w:w="1605" w:type="dxa"/>
            <w:shd w:val="clear" w:color="auto" w:fill="FFFFFF"/>
            <w:textDirection w:val="btLr"/>
          </w:tcPr>
          <w:p w14:paraId="3B4B70A2">
            <w:pPr>
              <w:spacing w:after="0" w:line="259" w:lineRule="auto"/>
              <w:jc w:val="center"/>
              <w:rPr>
                <w:rFonts w:ascii="GHEA Grapalat" w:hAnsi="GHEA Grapalat" w:eastAsia="Calibri"/>
                <w:lang w:val="hy-AM" w:eastAsia="en-US"/>
              </w:rPr>
            </w:pPr>
          </w:p>
        </w:tc>
      </w:tr>
      <w:tr w14:paraId="4B208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10" w:hRule="atLeast"/>
        </w:trPr>
        <w:tc>
          <w:tcPr>
            <w:tcW w:w="4638" w:type="dxa"/>
            <w:tcBorders>
              <w:bottom w:val="single" w:color="auto" w:sz="4" w:space="0"/>
            </w:tcBorders>
            <w:shd w:val="clear" w:color="auto" w:fill="FFFFFF"/>
          </w:tcPr>
          <w:p w14:paraId="47B6E5D9">
            <w:pPr>
              <w:spacing w:after="0" w:line="259" w:lineRule="auto"/>
              <w:jc w:val="left"/>
              <w:rPr>
                <w:rFonts w:ascii="GHEA Grapalat" w:hAnsi="GHEA Grapalat" w:eastAsia="Calibri"/>
                <w:lang w:val="hy-AM" w:eastAsia="en-US"/>
              </w:rPr>
            </w:pPr>
            <w:r>
              <w:rPr>
                <w:rFonts w:ascii="GHEA Grapalat" w:hAnsi="GHEA Grapalat" w:eastAsia="Calibri"/>
                <w:lang w:val="hy-AM" w:eastAsia="en-US"/>
              </w:rPr>
              <w:t>գ.ծնողական խորհրդի կազմում ԿԶԱՊԿ ունեցող սաների ծնողների թիվը եւ տոկոսը</w:t>
            </w:r>
          </w:p>
        </w:tc>
        <w:tc>
          <w:tcPr>
            <w:tcW w:w="840" w:type="dxa"/>
            <w:tcBorders>
              <w:tr2bl w:val="single" w:color="auto" w:sz="4" w:space="0"/>
            </w:tcBorders>
            <w:shd w:val="clear" w:color="auto" w:fill="FFFFFF"/>
            <w:textDirection w:val="btLr"/>
          </w:tcPr>
          <w:p w14:paraId="4E9C881A">
            <w:pPr>
              <w:spacing w:after="0" w:line="259" w:lineRule="auto"/>
              <w:ind w:left="113" w:right="113"/>
              <w:jc w:val="center"/>
              <w:rPr>
                <w:rFonts w:ascii="GHEA Grapalat" w:hAnsi="GHEA Grapalat" w:eastAsia="Calibri"/>
                <w:lang w:val="en-US" w:eastAsia="en-US"/>
              </w:rPr>
            </w:pPr>
            <w:r>
              <w:rPr>
                <w:rFonts w:ascii="GHEA Grapalat" w:hAnsi="GHEA Grapalat" w:eastAsia="Calibri"/>
                <w:lang w:val="hy-AM" w:eastAsia="en-US"/>
              </w:rPr>
              <w:t xml:space="preserve">     </w:t>
            </w:r>
            <w:r>
              <w:rPr>
                <w:rFonts w:ascii="GHEA Grapalat" w:hAnsi="GHEA Grapalat" w:eastAsia="Calibri"/>
                <w:lang w:val="en-US" w:eastAsia="en-US"/>
              </w:rPr>
              <w:t xml:space="preserve">Թիվը </w:t>
            </w:r>
          </w:p>
          <w:p w14:paraId="5D22C57B">
            <w:pPr>
              <w:spacing w:after="0" w:line="259" w:lineRule="auto"/>
              <w:ind w:right="113"/>
              <w:jc w:val="both"/>
              <w:rPr>
                <w:rFonts w:hint="default" w:ascii="GHEA Grapalat" w:hAnsi="GHEA Grapalat" w:eastAsia="Calibri"/>
                <w:lang w:val="hy-AM" w:eastAsia="en-US"/>
              </w:rPr>
            </w:pPr>
            <w:r>
              <w:rPr>
                <w:rFonts w:ascii="GHEA Grapalat" w:hAnsi="GHEA Grapalat" w:eastAsia="Calibri"/>
                <w:lang w:val="en-US" w:eastAsia="en-US"/>
              </w:rPr>
              <w:t>Տոկոսը</w:t>
            </w:r>
            <w:r>
              <w:rPr>
                <w:rFonts w:hint="default" w:ascii="GHEA Grapalat" w:hAnsi="GHEA Grapalat" w:eastAsia="Calibri"/>
                <w:lang w:val="hy-AM" w:eastAsia="en-US"/>
              </w:rPr>
              <w:t xml:space="preserve">  </w:t>
            </w:r>
          </w:p>
          <w:p w14:paraId="19FED5DB">
            <w:pPr>
              <w:spacing w:after="0" w:line="259" w:lineRule="auto"/>
              <w:ind w:left="113" w:right="113"/>
              <w:jc w:val="center"/>
              <w:rPr>
                <w:rFonts w:ascii="GHEA Grapalat" w:hAnsi="GHEA Grapalat" w:eastAsia="Calibri"/>
                <w:lang w:val="en-US" w:eastAsia="en-US"/>
              </w:rPr>
            </w:pPr>
            <w:r>
              <w:rPr>
                <w:rFonts w:ascii="GHEA Grapalat" w:hAnsi="GHEA Grapalat" w:eastAsia="Calibri"/>
                <w:lang w:val="en-US" w:eastAsia="en-US"/>
              </w:rPr>
              <w:t xml:space="preserve"> </w:t>
            </w:r>
          </w:p>
        </w:tc>
        <w:tc>
          <w:tcPr>
            <w:tcW w:w="1605" w:type="dxa"/>
            <w:gridSpan w:val="2"/>
            <w:tcBorders>
              <w:bottom w:val="single" w:color="auto" w:sz="4" w:space="0"/>
            </w:tcBorders>
            <w:shd w:val="clear" w:color="auto" w:fill="FFFFFF"/>
          </w:tcPr>
          <w:p w14:paraId="605EE1B0">
            <w:pPr>
              <w:spacing w:after="0" w:line="259" w:lineRule="auto"/>
              <w:jc w:val="center"/>
              <w:rPr>
                <w:rFonts w:ascii="GHEA Grapalat" w:hAnsi="GHEA Grapalat" w:eastAsia="Calibri"/>
                <w:lang w:eastAsia="en-US"/>
              </w:rPr>
            </w:pPr>
          </w:p>
        </w:tc>
        <w:tc>
          <w:tcPr>
            <w:tcW w:w="1605" w:type="dxa"/>
            <w:tcBorders>
              <w:bottom w:val="single" w:color="auto" w:sz="4" w:space="0"/>
            </w:tcBorders>
            <w:shd w:val="clear" w:color="auto" w:fill="FFFFFF"/>
          </w:tcPr>
          <w:p w14:paraId="33050072">
            <w:pPr>
              <w:spacing w:after="0" w:line="259" w:lineRule="auto"/>
              <w:jc w:val="center"/>
              <w:rPr>
                <w:rFonts w:ascii="GHEA Grapalat" w:hAnsi="GHEA Grapalat" w:eastAsia="Calibri"/>
                <w:lang w:val="en-US" w:eastAsia="en-US"/>
              </w:rPr>
            </w:pPr>
          </w:p>
        </w:tc>
        <w:tc>
          <w:tcPr>
            <w:tcW w:w="1605" w:type="dxa"/>
            <w:tcBorders>
              <w:bottom w:val="single" w:color="auto" w:sz="4" w:space="0"/>
            </w:tcBorders>
            <w:shd w:val="clear" w:color="auto" w:fill="FFFFFF"/>
          </w:tcPr>
          <w:p w14:paraId="61EED148">
            <w:pPr>
              <w:spacing w:after="0" w:line="259" w:lineRule="auto"/>
              <w:jc w:val="center"/>
              <w:rPr>
                <w:rFonts w:ascii="GHEA Grapalat" w:hAnsi="GHEA Grapalat" w:eastAsia="Calibri"/>
                <w:lang w:val="en-US" w:eastAsia="en-US"/>
              </w:rPr>
            </w:pPr>
          </w:p>
        </w:tc>
      </w:tr>
      <w:tr w14:paraId="4C89E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610" w:hRule="atLeast"/>
        </w:trPr>
        <w:tc>
          <w:tcPr>
            <w:tcW w:w="4638" w:type="dxa"/>
            <w:tcBorders>
              <w:bottom w:val="single" w:color="auto" w:sz="4" w:space="0"/>
            </w:tcBorders>
            <w:shd w:val="clear" w:color="auto" w:fill="FFFFFF"/>
          </w:tcPr>
          <w:p w14:paraId="198AEFA5">
            <w:pPr>
              <w:spacing w:after="0" w:line="259" w:lineRule="auto"/>
              <w:jc w:val="left"/>
              <w:rPr>
                <w:rFonts w:ascii="GHEA Grapalat" w:hAnsi="GHEA Grapalat" w:eastAsia="Calibri"/>
                <w:lang w:val="hy-AM" w:eastAsia="en-US"/>
              </w:rPr>
            </w:pPr>
            <w:r>
              <w:rPr>
                <w:rFonts w:ascii="GHEA Grapalat" w:hAnsi="GHEA Grapalat" w:eastAsia="Calibri"/>
                <w:lang w:val="hy-AM" w:eastAsia="en-US"/>
              </w:rPr>
              <w:t xml:space="preserve">դ. ծնողական խորհրդի կողմից </w:t>
            </w:r>
            <w:r>
              <w:rPr>
                <w:rFonts w:ascii="GHEA Grapalat" w:hAnsi="GHEA Grapalat" w:eastAsia="Calibri"/>
                <w:lang w:val="en-US" w:eastAsia="en-US"/>
              </w:rPr>
              <w:t>հաստատության</w:t>
            </w:r>
            <w:r>
              <w:rPr>
                <w:rFonts w:ascii="GHEA Grapalat" w:hAnsi="GHEA Grapalat" w:eastAsia="Calibri"/>
                <w:lang w:val="hy-AM" w:eastAsia="en-US"/>
              </w:rPr>
              <w:t xml:space="preserve"> գործունեության վերաբերյալ ներկայացված կարծիքը քննարկվում է </w:t>
            </w:r>
            <w:r>
              <w:rPr>
                <w:rFonts w:ascii="GHEA Grapalat" w:hAnsi="GHEA Grapalat" w:eastAsia="Calibri"/>
                <w:lang w:val="en-US" w:eastAsia="en-US"/>
              </w:rPr>
              <w:t>աշխատակիցներին</w:t>
            </w:r>
            <w:r>
              <w:rPr>
                <w:rFonts w:ascii="GHEA Grapalat" w:hAnsi="GHEA Grapalat" w:eastAsia="Calibri"/>
                <w:lang w:val="hy-AM" w:eastAsia="en-US"/>
              </w:rPr>
              <w:t xml:space="preserve"> խրախուսելու կամ նրանց նկատմամբ կարգապահական</w:t>
            </w:r>
            <w:r>
              <w:rPr>
                <w:rFonts w:ascii="GHEA Grapalat" w:hAnsi="GHEA Grapalat" w:eastAsia="Calibri"/>
                <w:lang w:eastAsia="en-US"/>
              </w:rPr>
              <w:t xml:space="preserve"> </w:t>
            </w:r>
            <w:r>
              <w:rPr>
                <w:rFonts w:ascii="GHEA Grapalat" w:hAnsi="GHEA Grapalat" w:eastAsia="Calibri"/>
                <w:lang w:val="en-US" w:eastAsia="en-US"/>
              </w:rPr>
              <w:t>տույժեր</w:t>
            </w:r>
            <w:r>
              <w:rPr>
                <w:rFonts w:ascii="GHEA Grapalat" w:hAnsi="GHEA Grapalat" w:eastAsia="Calibri"/>
                <w:lang w:eastAsia="en-US"/>
              </w:rPr>
              <w:t xml:space="preserve"> </w:t>
            </w:r>
            <w:r>
              <w:rPr>
                <w:rFonts w:ascii="GHEA Grapalat" w:hAnsi="GHEA Grapalat" w:eastAsia="Calibri"/>
                <w:lang w:val="en-US" w:eastAsia="en-US"/>
              </w:rPr>
              <w:t>կիրառելու</w:t>
            </w:r>
            <w:r>
              <w:rPr>
                <w:rFonts w:ascii="GHEA Grapalat" w:hAnsi="GHEA Grapalat" w:eastAsia="Calibri"/>
                <w:lang w:eastAsia="en-US"/>
              </w:rPr>
              <w:t xml:space="preserve"> </w:t>
            </w:r>
            <w:r>
              <w:rPr>
                <w:rFonts w:ascii="GHEA Grapalat" w:hAnsi="GHEA Grapalat" w:eastAsia="Calibri"/>
                <w:lang w:val="en-US" w:eastAsia="en-US"/>
              </w:rPr>
              <w:t>ժամանակ</w:t>
            </w:r>
            <w:r>
              <w:rPr>
                <w:rFonts w:ascii="GHEA Grapalat" w:hAnsi="GHEA Grapalat" w:eastAsia="Calibri"/>
                <w:lang w:eastAsia="en-US"/>
              </w:rPr>
              <w:t>.</w:t>
            </w:r>
          </w:p>
        </w:tc>
        <w:tc>
          <w:tcPr>
            <w:tcW w:w="840" w:type="dxa"/>
            <w:shd w:val="clear" w:color="auto" w:fill="FFFFFF"/>
          </w:tcPr>
          <w:p w14:paraId="02185EC4">
            <w:pPr>
              <w:spacing w:after="0" w:line="259" w:lineRule="auto"/>
              <w:jc w:val="center"/>
              <w:rPr>
                <w:rFonts w:ascii="GHEA Grapalat" w:hAnsi="GHEA Grapalat" w:eastAsia="Calibri"/>
                <w:lang w:val="en-US" w:eastAsia="en-US"/>
              </w:rPr>
            </w:pPr>
            <w:r>
              <w:rPr>
                <w:rFonts w:ascii="GHEA Grapalat" w:hAnsi="GHEA Grapalat" w:eastAsia="Calibri"/>
                <w:lang w:val="en-US" w:eastAsia="en-US"/>
              </w:rPr>
              <w:t>Այո</w:t>
            </w:r>
          </w:p>
        </w:tc>
        <w:tc>
          <w:tcPr>
            <w:tcW w:w="840" w:type="dxa"/>
            <w:shd w:val="clear" w:color="auto" w:fill="FFFFFF"/>
          </w:tcPr>
          <w:p w14:paraId="7BF8462A">
            <w:pPr>
              <w:spacing w:after="0" w:line="259" w:lineRule="auto"/>
              <w:jc w:val="center"/>
              <w:rPr>
                <w:rFonts w:ascii="GHEA Grapalat" w:hAnsi="GHEA Grapalat" w:eastAsia="Calibri"/>
                <w:lang w:val="en-US" w:eastAsia="en-US"/>
              </w:rPr>
            </w:pPr>
            <w:r>
              <w:rPr>
                <w:rFonts w:ascii="GHEA Grapalat" w:hAnsi="GHEA Grapalat" w:eastAsia="Calibri"/>
                <w:lang w:val="en-US" w:eastAsia="en-US"/>
              </w:rPr>
              <w:t>Ոչ</w:t>
            </w:r>
          </w:p>
        </w:tc>
        <w:tc>
          <w:tcPr>
            <w:tcW w:w="765" w:type="dxa"/>
            <w:tcBorders>
              <w:bottom w:val="single" w:color="auto" w:sz="4" w:space="0"/>
            </w:tcBorders>
            <w:shd w:val="clear" w:color="auto" w:fill="FFFFFF"/>
          </w:tcPr>
          <w:p w14:paraId="7EA8A59A">
            <w:pPr>
              <w:spacing w:after="0" w:line="259" w:lineRule="auto"/>
              <w:jc w:val="center"/>
              <w:rPr>
                <w:rFonts w:ascii="GHEA Grapalat" w:hAnsi="GHEA Grapalat" w:eastAsia="Calibri"/>
                <w:lang w:val="en-US" w:eastAsia="en-US"/>
              </w:rPr>
            </w:pPr>
          </w:p>
        </w:tc>
        <w:tc>
          <w:tcPr>
            <w:tcW w:w="1605" w:type="dxa"/>
            <w:tcBorders>
              <w:bottom w:val="single" w:color="auto" w:sz="4" w:space="0"/>
            </w:tcBorders>
            <w:shd w:val="clear" w:color="auto" w:fill="FFFFFF"/>
          </w:tcPr>
          <w:p w14:paraId="26E60EE4">
            <w:pPr>
              <w:spacing w:after="0" w:line="259" w:lineRule="auto"/>
              <w:jc w:val="center"/>
              <w:rPr>
                <w:rFonts w:ascii="GHEA Grapalat" w:hAnsi="GHEA Grapalat" w:eastAsia="Calibri"/>
                <w:lang w:val="en-US" w:eastAsia="en-US"/>
              </w:rPr>
            </w:pPr>
          </w:p>
        </w:tc>
        <w:tc>
          <w:tcPr>
            <w:tcW w:w="1605" w:type="dxa"/>
            <w:tcBorders>
              <w:bottom w:val="single" w:color="auto" w:sz="4" w:space="0"/>
            </w:tcBorders>
            <w:shd w:val="clear" w:color="auto" w:fill="FFFFFF"/>
          </w:tcPr>
          <w:p w14:paraId="62D603BD">
            <w:pPr>
              <w:spacing w:after="0" w:line="259" w:lineRule="auto"/>
              <w:jc w:val="center"/>
              <w:rPr>
                <w:rFonts w:ascii="GHEA Grapalat" w:hAnsi="GHEA Grapalat" w:eastAsia="Calibri"/>
                <w:lang w:val="en-US" w:eastAsia="en-US"/>
              </w:rPr>
            </w:pPr>
          </w:p>
        </w:tc>
      </w:tr>
      <w:tr w14:paraId="62817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4638" w:type="dxa"/>
            <w:shd w:val="clear" w:color="auto" w:fill="FFFFFF"/>
          </w:tcPr>
          <w:p w14:paraId="6E0A2997">
            <w:pPr>
              <w:spacing w:after="0" w:line="259" w:lineRule="auto"/>
              <w:jc w:val="left"/>
              <w:rPr>
                <w:rFonts w:ascii="GHEA Grapalat" w:hAnsi="GHEA Grapalat" w:eastAsia="Calibri"/>
                <w:lang w:eastAsia="en-US"/>
              </w:rPr>
            </w:pPr>
            <w:r>
              <w:rPr>
                <w:rFonts w:ascii="GHEA Grapalat" w:hAnsi="GHEA Grapalat" w:eastAsia="Calibri"/>
                <w:lang w:val="hy-AM" w:eastAsia="en-US"/>
              </w:rPr>
              <w:t xml:space="preserve">ե. </w:t>
            </w:r>
            <w:bookmarkStart w:id="11" w:name="_Hlk101267974"/>
            <w:r>
              <w:rPr>
                <w:rFonts w:ascii="GHEA Grapalat" w:hAnsi="GHEA Grapalat" w:eastAsia="Calibri"/>
                <w:lang w:val="hy-AM" w:eastAsia="en-US"/>
              </w:rPr>
              <w:t>ծնողական խորհրդի հանդիպումների հաճախականությունը և դրանց ընթացքում քննարկված հարցերի   շրջանակները</w:t>
            </w:r>
            <w:r>
              <w:rPr>
                <w:rFonts w:ascii="GHEA Grapalat" w:hAnsi="GHEA Grapalat" w:eastAsia="Calibri"/>
                <w:lang w:eastAsia="en-US"/>
              </w:rPr>
              <w:t>.</w:t>
            </w:r>
            <w:bookmarkEnd w:id="11"/>
          </w:p>
        </w:tc>
        <w:tc>
          <w:tcPr>
            <w:tcW w:w="5655" w:type="dxa"/>
            <w:gridSpan w:val="5"/>
            <w:shd w:val="clear" w:color="auto" w:fill="FFFFFF"/>
          </w:tcPr>
          <w:p w14:paraId="16EA7AE5">
            <w:pPr>
              <w:spacing w:after="0" w:line="259" w:lineRule="auto"/>
              <w:jc w:val="both"/>
              <w:rPr>
                <w:rFonts w:ascii="GHEA Grapalat" w:hAnsi="GHEA Grapalat" w:eastAsia="Calibri"/>
                <w:lang w:eastAsia="en-US"/>
              </w:rPr>
            </w:pPr>
            <w:r>
              <w:rPr>
                <w:rFonts w:ascii="GHEA Grapalat" w:hAnsi="GHEA Grapalat" w:eastAsia="Calibri"/>
                <w:lang w:val="hy-AM" w:eastAsia="en-US"/>
              </w:rPr>
              <w:t xml:space="preserve">               </w:t>
            </w:r>
            <w:r>
              <w:rPr>
                <w:rFonts w:ascii="GHEA Grapalat" w:hAnsi="GHEA Grapalat" w:eastAsia="Calibri"/>
                <w:lang w:eastAsia="en-US"/>
              </w:rPr>
              <w:t>Եռամսյակը մեկ անգամ</w:t>
            </w:r>
          </w:p>
        </w:tc>
      </w:tr>
      <w:tr w14:paraId="03A6F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58" w:hRule="atLeast"/>
        </w:trPr>
        <w:tc>
          <w:tcPr>
            <w:tcW w:w="4638" w:type="dxa"/>
            <w:shd w:val="clear" w:color="auto" w:fill="FFFFFF"/>
          </w:tcPr>
          <w:p w14:paraId="1A2BFFB0">
            <w:pPr>
              <w:spacing w:after="0" w:line="259" w:lineRule="auto"/>
              <w:jc w:val="left"/>
              <w:rPr>
                <w:rFonts w:ascii="GHEA Grapalat" w:hAnsi="GHEA Grapalat" w:eastAsia="Calibri"/>
                <w:lang w:eastAsia="en-US"/>
              </w:rPr>
            </w:pPr>
            <w:r>
              <w:rPr>
                <w:rFonts w:ascii="GHEA Grapalat" w:hAnsi="GHEA Grapalat" w:eastAsia="Calibri"/>
                <w:lang w:val="hy-AM" w:eastAsia="en-US"/>
              </w:rPr>
              <w:t>զ. ուսումնական հաստատության առօրյայից և տեղի ունեցող իրադարձություններից ծնողների տեղեկացվածության  աստիճանը</w:t>
            </w:r>
            <w:r>
              <w:rPr>
                <w:rFonts w:ascii="GHEA Grapalat" w:hAnsi="GHEA Grapalat" w:eastAsia="Calibri"/>
                <w:lang w:eastAsia="en-US"/>
              </w:rPr>
              <w:t>.</w:t>
            </w:r>
          </w:p>
        </w:tc>
        <w:tc>
          <w:tcPr>
            <w:tcW w:w="5655" w:type="dxa"/>
            <w:gridSpan w:val="5"/>
            <w:shd w:val="clear" w:color="auto" w:fill="FFFFFF"/>
          </w:tcPr>
          <w:p w14:paraId="67DB2A7E">
            <w:pPr>
              <w:spacing w:after="0" w:line="259" w:lineRule="auto"/>
              <w:jc w:val="center"/>
              <w:rPr>
                <w:rFonts w:ascii="GHEA Grapalat" w:hAnsi="GHEA Grapalat" w:eastAsia="Calibri"/>
                <w:lang w:val="en-US" w:eastAsia="en-US"/>
              </w:rPr>
            </w:pPr>
            <w:r>
              <w:rPr>
                <w:rFonts w:ascii="GHEA Grapalat" w:hAnsi="GHEA Grapalat" w:eastAsia="Calibri"/>
                <w:lang w:val="en-US" w:eastAsia="en-US"/>
              </w:rPr>
              <w:t>**</w:t>
            </w:r>
          </w:p>
          <w:p w14:paraId="24FCB777">
            <w:pPr>
              <w:spacing w:after="0" w:line="259" w:lineRule="auto"/>
              <w:jc w:val="both"/>
              <w:rPr>
                <w:rFonts w:ascii="GHEA Grapalat" w:hAnsi="GHEA Grapalat" w:eastAsia="Calibri"/>
                <w:lang w:eastAsia="en-US"/>
              </w:rPr>
            </w:pPr>
            <w:r>
              <w:rPr>
                <w:rFonts w:ascii="GHEA Grapalat" w:hAnsi="GHEA Grapalat" w:eastAsia="Calibri"/>
                <w:lang w:eastAsia="en-US"/>
              </w:rPr>
              <w:t xml:space="preserve">                           Ամեն օր</w:t>
            </w:r>
          </w:p>
        </w:tc>
      </w:tr>
      <w:tr w14:paraId="14EE7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4638" w:type="dxa"/>
            <w:shd w:val="clear" w:color="auto" w:fill="FFFFFF"/>
          </w:tcPr>
          <w:p w14:paraId="25DBD292">
            <w:pPr>
              <w:spacing w:after="0" w:line="259" w:lineRule="auto"/>
              <w:jc w:val="left"/>
              <w:rPr>
                <w:rFonts w:ascii="GHEA Grapalat" w:hAnsi="GHEA Grapalat" w:eastAsia="Calibri"/>
                <w:lang w:eastAsia="en-US"/>
              </w:rPr>
            </w:pPr>
            <w:r>
              <w:rPr>
                <w:rFonts w:ascii="GHEA Grapalat" w:hAnsi="GHEA Grapalat" w:eastAsia="Calibri"/>
                <w:lang w:val="hy-AM" w:eastAsia="en-US"/>
              </w:rPr>
              <w:t>է. այն ծնողների տոկոսը, որոնք օգտվում են նախարարության, համայնքի, հաստատության և կրթական այլ կայքերից</w:t>
            </w:r>
            <w:r>
              <w:rPr>
                <w:rFonts w:ascii="GHEA Grapalat" w:hAnsi="GHEA Grapalat" w:eastAsia="Calibri"/>
                <w:lang w:eastAsia="en-US"/>
              </w:rPr>
              <w:t>:</w:t>
            </w:r>
          </w:p>
        </w:tc>
        <w:tc>
          <w:tcPr>
            <w:tcW w:w="5655" w:type="dxa"/>
            <w:gridSpan w:val="5"/>
            <w:shd w:val="clear" w:color="auto" w:fill="FFFFFF"/>
          </w:tcPr>
          <w:p w14:paraId="7D29FE81">
            <w:pPr>
              <w:spacing w:after="0" w:line="259" w:lineRule="auto"/>
              <w:jc w:val="center"/>
              <w:rPr>
                <w:rFonts w:ascii="GHEA Grapalat" w:hAnsi="GHEA Grapalat" w:eastAsia="Calibri"/>
                <w:lang w:val="en-US" w:eastAsia="en-US"/>
              </w:rPr>
            </w:pPr>
            <w:r>
              <w:rPr>
                <w:rFonts w:ascii="GHEA Grapalat" w:hAnsi="GHEA Grapalat" w:eastAsia="Calibri"/>
                <w:lang w:val="en-US" w:eastAsia="en-US"/>
              </w:rPr>
              <w:t>***</w:t>
            </w:r>
          </w:p>
        </w:tc>
      </w:tr>
    </w:tbl>
    <w:p w14:paraId="755C3685">
      <w:pPr>
        <w:spacing w:after="160" w:line="259" w:lineRule="auto"/>
        <w:jc w:val="left"/>
        <w:rPr>
          <w:rFonts w:ascii="GHEA Grapalat" w:hAnsi="GHEA Grapalat" w:eastAsia="Calibri"/>
          <w:sz w:val="22"/>
          <w:szCs w:val="22"/>
          <w:lang w:val="hy-AM" w:eastAsia="en-US"/>
        </w:rPr>
      </w:pPr>
    </w:p>
    <w:p w14:paraId="1717B8EB">
      <w:pPr>
        <w:spacing w:after="160" w:line="259" w:lineRule="auto"/>
        <w:jc w:val="left"/>
        <w:rPr>
          <w:rFonts w:ascii="GHEA Grapalat" w:hAnsi="GHEA Grapalat" w:eastAsia="Calibri"/>
          <w:sz w:val="22"/>
          <w:szCs w:val="22"/>
          <w:lang w:val="hy-AM" w:eastAsia="en-US"/>
        </w:rPr>
      </w:pPr>
      <w:r>
        <w:rPr>
          <w:rFonts w:ascii="GHEA Grapalat" w:hAnsi="GHEA Grapalat" w:eastAsia="Calibri"/>
          <w:sz w:val="22"/>
          <w:szCs w:val="22"/>
          <w:lang w:val="hy-AM" w:eastAsia="en-US"/>
        </w:rPr>
        <w:t xml:space="preserve">Կից՝ </w:t>
      </w:r>
    </w:p>
    <w:p w14:paraId="041DCE77">
      <w:pPr>
        <w:spacing w:after="0" w:line="259" w:lineRule="auto"/>
        <w:jc w:val="left"/>
        <w:rPr>
          <w:rFonts w:ascii="GHEA Grapalat" w:hAnsi="GHEA Grapalat" w:eastAsia="Calibri"/>
          <w:sz w:val="22"/>
          <w:szCs w:val="22"/>
          <w:lang w:val="hy-AM" w:eastAsia="en-US"/>
        </w:rPr>
      </w:pPr>
      <w:r>
        <w:rPr>
          <w:rFonts w:ascii="GHEA Grapalat" w:hAnsi="GHEA Grapalat" w:eastAsia="Calibri"/>
          <w:sz w:val="22"/>
          <w:szCs w:val="22"/>
          <w:lang w:val="hy-AM" w:eastAsia="en-US"/>
        </w:rPr>
        <w:t xml:space="preserve">*     լուսանկարներ և ծնողական խորհրդի հանդիպումների քանակը և արձանագրությունների </w:t>
      </w:r>
    </w:p>
    <w:p w14:paraId="06865C76">
      <w:pPr>
        <w:spacing w:after="0" w:line="259" w:lineRule="auto"/>
        <w:jc w:val="left"/>
        <w:rPr>
          <w:rFonts w:ascii="GHEA Grapalat" w:hAnsi="GHEA Grapalat" w:eastAsia="Calibri"/>
          <w:sz w:val="22"/>
          <w:szCs w:val="22"/>
          <w:lang w:val="hy-AM" w:eastAsia="en-US"/>
        </w:rPr>
      </w:pPr>
      <w:r>
        <w:rPr>
          <w:rFonts w:ascii="GHEA Grapalat" w:hAnsi="GHEA Grapalat" w:eastAsia="Calibri"/>
          <w:sz w:val="22"/>
          <w:szCs w:val="22"/>
          <w:lang w:val="hy-AM" w:eastAsia="en-US"/>
        </w:rPr>
        <w:t xml:space="preserve">      լուսապատճենները,</w:t>
      </w:r>
    </w:p>
    <w:p w14:paraId="34863899">
      <w:pPr>
        <w:spacing w:after="0" w:line="259" w:lineRule="auto"/>
        <w:jc w:val="left"/>
        <w:rPr>
          <w:rFonts w:ascii="GHEA Grapalat" w:hAnsi="GHEA Grapalat" w:eastAsia="Calibri"/>
          <w:sz w:val="22"/>
          <w:szCs w:val="22"/>
          <w:lang w:val="hy-AM" w:eastAsia="en-US"/>
        </w:rPr>
      </w:pPr>
      <w:r>
        <w:rPr>
          <w:rFonts w:ascii="GHEA Grapalat" w:hAnsi="GHEA Grapalat" w:eastAsia="Calibri"/>
          <w:sz w:val="22"/>
          <w:szCs w:val="22"/>
          <w:lang w:val="hy-AM" w:eastAsia="en-US"/>
        </w:rPr>
        <w:t>**   թղթային կամ առցանց հարցման  արդյունքները՝ աղյուսակներով,                                                                                                      ***  թղթային կամ առցանց հարցման արդյունքները՝ աղյուսակներով</w:t>
      </w:r>
    </w:p>
    <w:p w14:paraId="4077F29A">
      <w:pPr>
        <w:spacing w:after="0" w:line="259" w:lineRule="auto"/>
        <w:jc w:val="left"/>
        <w:rPr>
          <w:rFonts w:ascii="GHEA Grapalat" w:hAnsi="GHEA Grapalat" w:eastAsia="Calibri"/>
          <w:sz w:val="22"/>
          <w:szCs w:val="22"/>
          <w:lang w:val="hy-AM" w:eastAsia="en-US"/>
        </w:rPr>
      </w:pPr>
    </w:p>
    <w:p w14:paraId="6626AD9C">
      <w:pPr>
        <w:spacing w:after="0" w:line="259" w:lineRule="auto"/>
        <w:jc w:val="left"/>
        <w:rPr>
          <w:rFonts w:ascii="GHEA Grapalat" w:hAnsi="GHEA Grapalat" w:eastAsia="Calibri"/>
          <w:sz w:val="22"/>
          <w:szCs w:val="22"/>
          <w:lang w:val="hy-AM" w:eastAsia="en-US"/>
        </w:rPr>
      </w:pPr>
    </w:p>
    <w:p w14:paraId="6240D0D6">
      <w:pPr>
        <w:rPr>
          <w:rFonts w:ascii="GHEA Grapalat" w:hAnsi="GHEA Grapalat"/>
          <w:lang w:val="hy-AM"/>
        </w:rPr>
      </w:pPr>
    </w:p>
    <w:p w14:paraId="58BF17E9">
      <w:pPr>
        <w:spacing w:after="0"/>
        <w:jc w:val="center"/>
        <w:rPr>
          <w:rFonts w:ascii="GHEA Grapalat" w:hAnsi="GHEA Grapalat"/>
          <w:lang w:val="hy-AM"/>
        </w:rPr>
      </w:pPr>
      <w:r>
        <w:rPr>
          <w:rFonts w:ascii="GHEA Grapalat" w:hAnsi="GHEA Grapalat"/>
          <w:lang w:val="hy-AM"/>
        </w:rPr>
        <w:t>9. ՈՒՍՈՒՄՆԱԿԱՆ  ՀԱՍՏԱՏՈՒԹՅԱՆ ԵՎ ՀԱՄԱՅՆՔԻ ՀԱՄԱԳՈՐԾԱԿՑՈՒԹՅՈՒՆ</w:t>
      </w:r>
    </w:p>
    <w:p w14:paraId="2ECEB33B">
      <w:pPr>
        <w:rPr>
          <w:rFonts w:ascii="GHEA Grapalat" w:hAnsi="GHEA Grapalat"/>
          <w:lang w:val="hy-AM"/>
        </w:rPr>
      </w:pPr>
    </w:p>
    <w:tbl>
      <w:tblPr>
        <w:tblStyle w:val="24"/>
        <w:tblpPr w:leftFromText="180" w:rightFromText="180" w:vertAnchor="page" w:horzAnchor="margin" w:tblpXSpec="center" w:tblpY="1906"/>
        <w:tblW w:w="10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68"/>
        <w:gridCol w:w="4770"/>
      </w:tblGrid>
      <w:tr w14:paraId="1BD44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5868" w:type="dxa"/>
          </w:tcPr>
          <w:p w14:paraId="6B98979A">
            <w:pPr>
              <w:spacing w:after="160" w:line="259" w:lineRule="auto"/>
              <w:jc w:val="left"/>
              <w:rPr>
                <w:rFonts w:ascii="GHEA Grapalat" w:hAnsi="GHEA Grapalat" w:eastAsia="Calibri"/>
                <w:lang w:val="en-US" w:eastAsia="en-US"/>
              </w:rPr>
            </w:pPr>
            <w:r>
              <w:rPr>
                <w:rFonts w:ascii="GHEA Grapalat" w:hAnsi="GHEA Grapalat" w:eastAsia="Calibri"/>
                <w:lang w:val="hy-AM" w:eastAsia="en-US"/>
              </w:rPr>
              <w:t xml:space="preserve">  </w:t>
            </w:r>
            <w:r>
              <w:rPr>
                <w:rFonts w:ascii="GHEA Grapalat" w:hAnsi="GHEA Grapalat" w:eastAsia="Calibri"/>
                <w:lang w:val="en-US" w:eastAsia="en-US"/>
              </w:rPr>
              <w:t>Ցուցանիշ</w:t>
            </w:r>
          </w:p>
        </w:tc>
        <w:tc>
          <w:tcPr>
            <w:tcW w:w="4770" w:type="dxa"/>
          </w:tcPr>
          <w:p w14:paraId="57FCE46F">
            <w:pPr>
              <w:spacing w:after="160" w:line="259" w:lineRule="auto"/>
              <w:jc w:val="left"/>
              <w:rPr>
                <w:rFonts w:ascii="GHEA Grapalat" w:hAnsi="GHEA Grapalat" w:eastAsia="Calibri"/>
                <w:lang w:val="hy-AM" w:eastAsia="en-US"/>
              </w:rPr>
            </w:pPr>
          </w:p>
        </w:tc>
      </w:tr>
      <w:tr w14:paraId="52D9E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1" w:hRule="atLeast"/>
        </w:trPr>
        <w:tc>
          <w:tcPr>
            <w:tcW w:w="5868" w:type="dxa"/>
          </w:tcPr>
          <w:p w14:paraId="3A003958">
            <w:pPr>
              <w:spacing w:after="0" w:line="259" w:lineRule="auto"/>
              <w:jc w:val="both"/>
              <w:rPr>
                <w:rFonts w:ascii="GHEA Grapalat" w:hAnsi="GHEA Grapalat" w:eastAsia="Calibri"/>
                <w:lang w:val="hy-AM" w:eastAsia="en-US"/>
              </w:rPr>
            </w:pPr>
            <w:r>
              <w:rPr>
                <w:rFonts w:ascii="GHEA Grapalat" w:hAnsi="GHEA Grapalat" w:eastAsia="Calibri"/>
                <w:lang w:val="en-US" w:eastAsia="en-US"/>
              </w:rPr>
              <w:t>ա</w:t>
            </w:r>
            <w:r>
              <w:rPr>
                <w:rFonts w:ascii="GHEA Grapalat" w:hAnsi="GHEA Grapalat" w:eastAsia="Calibri"/>
                <w:lang w:val="hy-AM" w:eastAsia="en-US"/>
              </w:rPr>
              <w:t>. ուսումնական հաստատության շենքային պայմանների բարելավման, տարածքի բարեկարգման, ուսումնանյութական բազայի համալրման և այլ աշխատանքներին համայնքի մասնակցությունը, այդ գործում կատարված ներդրումները.</w:t>
            </w:r>
          </w:p>
          <w:p w14:paraId="35A4CA59">
            <w:pPr>
              <w:spacing w:after="0" w:line="259" w:lineRule="auto"/>
              <w:jc w:val="left"/>
              <w:rPr>
                <w:rFonts w:ascii="GHEA Grapalat" w:hAnsi="GHEA Grapalat" w:eastAsia="Calibri"/>
                <w:lang w:val="hy-AM" w:eastAsia="en-US"/>
              </w:rPr>
            </w:pPr>
            <w:r>
              <w:rPr>
                <w:rFonts w:ascii="GHEA Grapalat" w:hAnsi="GHEA Grapalat" w:eastAsia="Calibri"/>
                <w:i/>
                <w:iCs/>
                <w:lang w:val="hy-AM" w:eastAsia="en-US"/>
              </w:rPr>
              <w:t>(Նկարագրել համայնքի մասնակցության դեպքերը, մասնակցության ձևը, ներդրման չափը, ամսաթիվը).</w:t>
            </w:r>
          </w:p>
        </w:tc>
        <w:tc>
          <w:tcPr>
            <w:tcW w:w="4770" w:type="dxa"/>
          </w:tcPr>
          <w:p w14:paraId="0DF388F5">
            <w:pPr>
              <w:spacing w:after="160" w:line="259" w:lineRule="auto"/>
              <w:ind w:right="2866"/>
              <w:jc w:val="left"/>
              <w:rPr>
                <w:rFonts w:ascii="GHEA Grapalat" w:hAnsi="GHEA Grapalat" w:eastAsia="Calibri"/>
                <w:i/>
                <w:iCs/>
                <w:lang w:val="hy-AM" w:eastAsia="en-US"/>
              </w:rPr>
            </w:pPr>
          </w:p>
        </w:tc>
      </w:tr>
      <w:tr w14:paraId="63F87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8" w:type="dxa"/>
          </w:tcPr>
          <w:p w14:paraId="0BFBECDF">
            <w:pPr>
              <w:spacing w:after="0" w:line="259" w:lineRule="auto"/>
              <w:jc w:val="both"/>
              <w:rPr>
                <w:rFonts w:ascii="GHEA Grapalat" w:hAnsi="GHEA Grapalat" w:eastAsia="Calibri"/>
                <w:i/>
                <w:iCs/>
                <w:lang w:val="hy-AM" w:eastAsia="en-US"/>
              </w:rPr>
            </w:pPr>
            <w:r>
              <w:rPr>
                <w:rFonts w:ascii="GHEA Grapalat" w:hAnsi="GHEA Grapalat" w:eastAsia="Calibri"/>
                <w:lang w:val="hy-AM" w:eastAsia="en-US"/>
              </w:rPr>
              <w:t>բ.համայնքային հիմնախնդիրների վերաբերյալ հաստատության աշխատակազմի տեղեկացվածությունը և նրանց մասնակցությունը համայնքի աշխատանքներին, մասնակցության ձևերը, մասնակցություն ունեցած աշխատակիցների տոկոսը</w:t>
            </w:r>
            <w:r>
              <w:rPr>
                <w:rFonts w:ascii="GHEA Grapalat" w:hAnsi="GHEA Grapalat" w:eastAsia="Calibri"/>
                <w:i/>
                <w:iCs/>
                <w:lang w:val="hy-AM" w:eastAsia="en-US"/>
              </w:rPr>
              <w:t>.</w:t>
            </w:r>
          </w:p>
          <w:p w14:paraId="5ABAED85">
            <w:pPr>
              <w:spacing w:after="0" w:line="259" w:lineRule="auto"/>
              <w:jc w:val="left"/>
              <w:rPr>
                <w:rFonts w:ascii="GHEA Grapalat" w:hAnsi="GHEA Grapalat" w:eastAsia="Calibri"/>
                <w:i/>
                <w:iCs/>
                <w:lang w:val="hy-AM" w:eastAsia="en-US"/>
              </w:rPr>
            </w:pPr>
            <w:r>
              <w:rPr>
                <w:rFonts w:ascii="GHEA Grapalat" w:hAnsi="GHEA Grapalat" w:eastAsia="Calibri"/>
                <w:i/>
                <w:iCs/>
                <w:lang w:val="hy-AM" w:eastAsia="en-US"/>
              </w:rPr>
              <w:t>(Նկարագրել հաստատության աշխատակազմի մասնակցությունը համայնքի աշխատանքներին, մասնակցության ձևերը, մասնակցություն ունեցած աշխատակիցների տոկոսը (վերջին 3 տարում).</w:t>
            </w:r>
          </w:p>
        </w:tc>
        <w:tc>
          <w:tcPr>
            <w:tcW w:w="4770" w:type="dxa"/>
          </w:tcPr>
          <w:p w14:paraId="7059B0E1">
            <w:pPr>
              <w:spacing w:after="160" w:line="259" w:lineRule="auto"/>
              <w:jc w:val="left"/>
              <w:rPr>
                <w:rFonts w:ascii="GHEA Grapalat" w:hAnsi="GHEA Grapalat" w:eastAsia="Calibri"/>
                <w:lang w:val="hy-AM" w:eastAsia="en-US"/>
              </w:rPr>
            </w:pPr>
            <w:r>
              <w:rPr>
                <w:rFonts w:ascii="GHEA Grapalat" w:hAnsi="GHEA Grapalat" w:eastAsia="Calibri"/>
                <w:lang w:val="hy-AM" w:eastAsia="en-US"/>
              </w:rPr>
              <w:t>Շաբաթօրյակ</w:t>
            </w:r>
          </w:p>
          <w:p w14:paraId="7B4EBD7E">
            <w:pPr>
              <w:spacing w:after="160" w:line="259" w:lineRule="auto"/>
              <w:jc w:val="left"/>
              <w:rPr>
                <w:rFonts w:ascii="GHEA Grapalat" w:hAnsi="GHEA Grapalat" w:eastAsia="Calibri"/>
                <w:lang w:val="hy-AM" w:eastAsia="en-US"/>
              </w:rPr>
            </w:pPr>
            <w:r>
              <w:rPr>
                <w:rFonts w:ascii="GHEA Grapalat" w:hAnsi="GHEA Grapalat" w:eastAsia="Calibri"/>
                <w:lang w:val="hy-AM" w:eastAsia="en-US"/>
              </w:rPr>
              <w:t>Տոնական միջոցառումներ</w:t>
            </w:r>
          </w:p>
          <w:p w14:paraId="5036DE3C">
            <w:pPr>
              <w:spacing w:after="160" w:line="259" w:lineRule="auto"/>
              <w:jc w:val="left"/>
              <w:rPr>
                <w:rFonts w:ascii="GHEA Grapalat" w:hAnsi="GHEA Grapalat" w:eastAsia="Calibri"/>
                <w:lang w:val="hy-AM" w:eastAsia="en-US"/>
              </w:rPr>
            </w:pPr>
            <w:r>
              <w:rPr>
                <w:rFonts w:ascii="GHEA Grapalat" w:hAnsi="GHEA Grapalat" w:eastAsia="Calibri"/>
                <w:lang w:val="hy-AM" w:eastAsia="en-US"/>
              </w:rPr>
              <w:t>Բոլորը մասնակցում են</w:t>
            </w:r>
          </w:p>
        </w:tc>
      </w:tr>
      <w:tr w14:paraId="171F9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8" w:type="dxa"/>
          </w:tcPr>
          <w:p w14:paraId="4D43BB8B">
            <w:pPr>
              <w:spacing w:after="0" w:line="259" w:lineRule="auto"/>
              <w:jc w:val="both"/>
              <w:rPr>
                <w:rFonts w:ascii="GHEA Grapalat" w:hAnsi="GHEA Grapalat" w:eastAsia="Calibri"/>
                <w:lang w:val="hy-AM" w:eastAsia="en-US"/>
              </w:rPr>
            </w:pPr>
            <w:r>
              <w:rPr>
                <w:rFonts w:ascii="GHEA Grapalat" w:hAnsi="GHEA Grapalat" w:eastAsia="Calibri"/>
                <w:lang w:val="hy-AM" w:eastAsia="en-US"/>
              </w:rPr>
              <w:t>գ. ուսումնական հաստատության կողմից համայնքի բնակիչների համար կազմակերպված ու անցկացված միջոցառումները և դրանց թիվը, մասնակից սաների և ծնողների տոկոսը և համայնքի ներկայացուցիչների թիվը.</w:t>
            </w:r>
          </w:p>
          <w:p w14:paraId="3A7EA979">
            <w:pPr>
              <w:spacing w:after="0" w:line="259" w:lineRule="auto"/>
              <w:jc w:val="left"/>
              <w:rPr>
                <w:rFonts w:ascii="GHEA Grapalat" w:hAnsi="GHEA Grapalat" w:eastAsia="Calibri"/>
                <w:i/>
                <w:iCs/>
                <w:lang w:val="hy-AM" w:eastAsia="en-US"/>
              </w:rPr>
            </w:pPr>
            <w:r>
              <w:rPr>
                <w:rFonts w:ascii="GHEA Grapalat" w:hAnsi="GHEA Grapalat" w:eastAsia="Calibri"/>
                <w:i/>
                <w:iCs/>
                <w:lang w:val="hy-AM" w:eastAsia="en-US"/>
              </w:rPr>
              <w:t>(Նկարագրել հաստատության կողմից համայնքի բնակիչների համար կազմակերպված միջոցառումները, մասնակից սաների տոկոսը և համայնքի ներկայացուցիչների թիվը. (վերջին 3 տարում).</w:t>
            </w:r>
          </w:p>
        </w:tc>
        <w:tc>
          <w:tcPr>
            <w:tcW w:w="4770" w:type="dxa"/>
          </w:tcPr>
          <w:p w14:paraId="283868F7">
            <w:pPr>
              <w:spacing w:after="160" w:line="259" w:lineRule="auto"/>
              <w:jc w:val="left"/>
              <w:rPr>
                <w:rFonts w:ascii="GHEA Grapalat" w:hAnsi="GHEA Grapalat" w:eastAsia="Calibri"/>
                <w:lang w:val="hy-AM" w:eastAsia="en-US"/>
              </w:rPr>
            </w:pPr>
            <w:r>
              <w:rPr>
                <w:rFonts w:ascii="GHEA Grapalat" w:hAnsi="GHEA Grapalat" w:eastAsia="Calibri"/>
                <w:lang w:val="hy-AM" w:eastAsia="en-US"/>
              </w:rPr>
              <w:t>Բոլոր միջոցառումները,</w:t>
            </w:r>
            <w:r>
              <w:rPr>
                <w:rFonts w:hint="default" w:ascii="GHEA Grapalat" w:hAnsi="GHEA Grapalat" w:eastAsia="Calibri"/>
                <w:lang w:val="hy-AM" w:eastAsia="en-US"/>
              </w:rPr>
              <w:t xml:space="preserve"> </w:t>
            </w:r>
            <w:r>
              <w:rPr>
                <w:rFonts w:ascii="GHEA Grapalat" w:hAnsi="GHEA Grapalat" w:eastAsia="Calibri"/>
                <w:lang w:val="hy-AM" w:eastAsia="en-US"/>
              </w:rPr>
              <w:t>որոնց մասնակցում են ծնողները և համայնքի ներկայացուցիչները</w:t>
            </w:r>
          </w:p>
        </w:tc>
      </w:tr>
      <w:tr w14:paraId="6AD5D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8" w:type="dxa"/>
          </w:tcPr>
          <w:p w14:paraId="31BE3F21">
            <w:pPr>
              <w:spacing w:after="0" w:line="259" w:lineRule="auto"/>
              <w:jc w:val="both"/>
              <w:rPr>
                <w:rFonts w:ascii="GHEA Grapalat" w:hAnsi="GHEA Grapalat" w:eastAsia="Calibri"/>
                <w:lang w:val="hy-AM" w:eastAsia="en-US"/>
              </w:rPr>
            </w:pPr>
            <w:r>
              <w:rPr>
                <w:rFonts w:ascii="GHEA Grapalat" w:hAnsi="GHEA Grapalat" w:eastAsia="Calibri"/>
                <w:lang w:val="hy-AM" w:eastAsia="en-US"/>
              </w:rPr>
              <w:t>դ.ուսումնական հաստատության կողմից հասարակական կազմակերպությունների հետ համատեղ իրականացված կրթական ծրագրերը, դրանց թիվը և մասնակիցների թիվը՝ ըստ ծրագրերի.</w:t>
            </w:r>
          </w:p>
          <w:p w14:paraId="6A88A5AF">
            <w:pPr>
              <w:spacing w:after="0" w:line="259" w:lineRule="auto"/>
              <w:jc w:val="left"/>
              <w:rPr>
                <w:rFonts w:ascii="GHEA Grapalat" w:hAnsi="GHEA Grapalat" w:eastAsia="Calibri"/>
                <w:lang w:val="hy-AM" w:eastAsia="en-US"/>
              </w:rPr>
            </w:pPr>
            <w:r>
              <w:rPr>
                <w:rFonts w:ascii="GHEA Grapalat" w:hAnsi="GHEA Grapalat" w:eastAsia="Calibri"/>
                <w:i/>
                <w:iCs/>
                <w:lang w:val="hy-AM" w:eastAsia="en-US"/>
              </w:rPr>
              <w:t>(Նկարագրել կրթական ծրագրերը, որոնք իրականացնում են հաստատությունը և ՀԿ-ները համատեղ, ծրագրի տևողությունը, թիվը, մասնակից սաների  և աշխատակիցների թիվ).</w:t>
            </w:r>
          </w:p>
        </w:tc>
        <w:tc>
          <w:tcPr>
            <w:tcW w:w="4770" w:type="dxa"/>
          </w:tcPr>
          <w:p w14:paraId="17491C78">
            <w:pPr>
              <w:spacing w:after="160" w:line="259" w:lineRule="auto"/>
              <w:jc w:val="left"/>
              <w:rPr>
                <w:rFonts w:ascii="GHEA Grapalat" w:hAnsi="GHEA Grapalat" w:eastAsia="Calibri"/>
                <w:lang w:val="hy-AM" w:eastAsia="en-US"/>
              </w:rPr>
            </w:pPr>
          </w:p>
        </w:tc>
      </w:tr>
      <w:tr w14:paraId="1A059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8" w:type="dxa"/>
          </w:tcPr>
          <w:p w14:paraId="29CC0D01">
            <w:pPr>
              <w:spacing w:after="0" w:line="259" w:lineRule="auto"/>
              <w:jc w:val="left"/>
              <w:rPr>
                <w:rFonts w:ascii="GHEA Grapalat" w:hAnsi="GHEA Grapalat" w:eastAsia="Calibri"/>
                <w:lang w:val="hy-AM" w:eastAsia="en-US"/>
              </w:rPr>
            </w:pPr>
            <w:r>
              <w:rPr>
                <w:rFonts w:ascii="GHEA Grapalat" w:hAnsi="GHEA Grapalat" w:eastAsia="Calibri"/>
                <w:lang w:val="hy-AM" w:eastAsia="en-US"/>
              </w:rPr>
              <w:t>ե.ուսումնական հաստատությունը համագործակցում է իրեն սպասարկող Տարածքային մանկավարժահոգեբանական կենտրոնի հետ.</w:t>
            </w:r>
          </w:p>
          <w:p w14:paraId="141BB2E9">
            <w:pPr>
              <w:spacing w:after="0" w:line="259" w:lineRule="auto"/>
              <w:jc w:val="left"/>
              <w:rPr>
                <w:rFonts w:ascii="GHEA Grapalat" w:hAnsi="GHEA Grapalat" w:eastAsia="Calibri"/>
                <w:lang w:val="hy-AM" w:eastAsia="en-US"/>
              </w:rPr>
            </w:pPr>
          </w:p>
        </w:tc>
        <w:tc>
          <w:tcPr>
            <w:tcW w:w="4770" w:type="dxa"/>
          </w:tcPr>
          <w:p w14:paraId="05AB5C6E">
            <w:pPr>
              <w:spacing w:after="160" w:line="259" w:lineRule="auto"/>
              <w:jc w:val="center"/>
              <w:rPr>
                <w:rFonts w:ascii="GHEA Grapalat" w:hAnsi="GHEA Grapalat" w:eastAsia="Calibri"/>
                <w:lang w:eastAsia="en-US"/>
              </w:rPr>
            </w:pPr>
            <w:r>
              <w:rPr>
                <w:rFonts w:ascii="GHEA Grapalat" w:hAnsi="GHEA Grapalat" w:eastAsia="Calibri"/>
                <w:lang w:eastAsia="en-US"/>
              </w:rPr>
              <w:t>ԱՅՈ</w:t>
            </w:r>
          </w:p>
        </w:tc>
      </w:tr>
      <w:tr w14:paraId="2AD2A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8" w:type="dxa"/>
          </w:tcPr>
          <w:p w14:paraId="643A2895">
            <w:pPr>
              <w:spacing w:after="0" w:line="259" w:lineRule="auto"/>
              <w:jc w:val="left"/>
              <w:rPr>
                <w:rFonts w:ascii="GHEA Grapalat" w:hAnsi="GHEA Grapalat" w:eastAsia="Calibri"/>
                <w:lang w:val="hy-AM" w:eastAsia="en-US"/>
              </w:rPr>
            </w:pPr>
            <w:r>
              <w:rPr>
                <w:rFonts w:ascii="GHEA Grapalat" w:hAnsi="GHEA Grapalat" w:eastAsia="Calibri"/>
                <w:lang w:val="hy-AM" w:eastAsia="en-US"/>
              </w:rPr>
              <w:t>զ.ուսումնական հաստատությունը համագործակցոմ է համայնքում գործող բժշկակական հաստատության հետ՝  ԿԶԱՊԿ ունեցող երեխաների հայտնաբերելու եւ ն/դ կրթության մեջ ներգրավելու նապատով.</w:t>
            </w:r>
          </w:p>
        </w:tc>
        <w:tc>
          <w:tcPr>
            <w:tcW w:w="4770" w:type="dxa"/>
          </w:tcPr>
          <w:p w14:paraId="2633C328">
            <w:pPr>
              <w:spacing w:after="160" w:line="259" w:lineRule="auto"/>
              <w:jc w:val="center"/>
              <w:rPr>
                <w:rFonts w:ascii="GHEA Grapalat" w:hAnsi="GHEA Grapalat" w:eastAsia="Calibri"/>
                <w:lang w:eastAsia="en-US"/>
              </w:rPr>
            </w:pPr>
            <w:r>
              <w:rPr>
                <w:rFonts w:ascii="GHEA Grapalat" w:hAnsi="GHEA Grapalat" w:eastAsia="Calibri"/>
                <w:lang w:eastAsia="en-US"/>
              </w:rPr>
              <w:t>ԱՅՈ</w:t>
            </w:r>
          </w:p>
        </w:tc>
      </w:tr>
      <w:tr w14:paraId="2856B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8" w:type="dxa"/>
          </w:tcPr>
          <w:p w14:paraId="6E375159">
            <w:pPr>
              <w:spacing w:after="0" w:line="259" w:lineRule="auto"/>
              <w:jc w:val="left"/>
              <w:rPr>
                <w:rFonts w:ascii="GHEA Grapalat" w:hAnsi="GHEA Grapalat" w:eastAsia="Calibri"/>
                <w:lang w:val="hy-AM" w:eastAsia="en-US"/>
              </w:rPr>
            </w:pPr>
            <w:r>
              <w:rPr>
                <w:rFonts w:ascii="GHEA Grapalat" w:hAnsi="GHEA Grapalat" w:eastAsia="Calibri"/>
                <w:lang w:val="hy-AM" w:eastAsia="en-US"/>
              </w:rPr>
              <w:t>Է.ուսումնական հաստատությունը համագործակցում է համայնքի հանրակրթական դպրոցների հետ՝ իր սաների սահուն անցումը կրթական հաջորդ մակարդակ ապահովելու նպատակով.</w:t>
            </w:r>
          </w:p>
        </w:tc>
        <w:tc>
          <w:tcPr>
            <w:tcW w:w="4770" w:type="dxa"/>
          </w:tcPr>
          <w:p w14:paraId="5B38AD21">
            <w:pPr>
              <w:spacing w:after="160" w:line="259" w:lineRule="auto"/>
              <w:jc w:val="center"/>
              <w:rPr>
                <w:rFonts w:ascii="GHEA Grapalat" w:hAnsi="GHEA Grapalat" w:eastAsia="Calibri"/>
                <w:lang w:eastAsia="en-US"/>
              </w:rPr>
            </w:pPr>
            <w:r>
              <w:rPr>
                <w:rFonts w:ascii="GHEA Grapalat" w:hAnsi="GHEA Grapalat" w:eastAsia="Calibri"/>
                <w:lang w:eastAsia="en-US"/>
              </w:rPr>
              <w:t>ԱՅՈ</w:t>
            </w:r>
          </w:p>
        </w:tc>
      </w:tr>
    </w:tbl>
    <w:p w14:paraId="21BB8B22">
      <w:pPr>
        <w:spacing w:after="0"/>
        <w:jc w:val="center"/>
        <w:rPr>
          <w:rFonts w:ascii="GHEA Grapalat" w:hAnsi="GHEA Grapalat"/>
          <w:lang w:val="hy-AM"/>
        </w:rPr>
      </w:pPr>
      <w:r>
        <w:rPr>
          <w:rFonts w:ascii="GHEA Grapalat" w:hAnsi="GHEA Grapalat"/>
          <w:lang w:val="hy-AM"/>
        </w:rPr>
        <w:br w:type="page"/>
      </w:r>
    </w:p>
    <w:p w14:paraId="32D568A6">
      <w:pPr>
        <w:spacing w:after="0"/>
        <w:jc w:val="center"/>
        <w:rPr>
          <w:rFonts w:ascii="GHEA Grapalat" w:hAnsi="GHEA Grapalat"/>
          <w:lang w:val="hy-AM"/>
        </w:rPr>
      </w:pPr>
    </w:p>
    <w:p w14:paraId="401C8537">
      <w:pPr>
        <w:spacing w:after="0"/>
        <w:jc w:val="center"/>
        <w:rPr>
          <w:rFonts w:ascii="GHEA Grapalat" w:hAnsi="GHEA Grapalat"/>
          <w:lang w:val="hy-AM"/>
        </w:rPr>
      </w:pPr>
      <w:r>
        <w:rPr>
          <w:rFonts w:ascii="GHEA Grapalat" w:hAnsi="GHEA Grapalat"/>
          <w:lang w:val="hy-AM"/>
        </w:rPr>
        <w:t>10. ՈՒՍՈՒՄՆԱԿԱՆ ՀԱՍՏԱՏՈՒԹՅՈՒՆՈՒՄ ՆԵՐԱՌԱԿԱՆՈՒԹՅԱՆ ԵՎ ՀԱՎԱՍԱՐՈՒԹՅԱՆ ԱՊԱՀՈՎՈՒՄ</w:t>
      </w:r>
    </w:p>
    <w:p w14:paraId="212F71D0">
      <w:pPr>
        <w:spacing w:after="0"/>
        <w:jc w:val="center"/>
        <w:rPr>
          <w:rFonts w:ascii="GHEA Grapalat" w:hAnsi="GHEA Grapalat"/>
          <w:lang w:val="hy-AM"/>
        </w:rPr>
      </w:pPr>
    </w:p>
    <w:tbl>
      <w:tblPr>
        <w:tblStyle w:val="25"/>
        <w:tblpPr w:leftFromText="180" w:rightFromText="180" w:vertAnchor="page" w:horzAnchor="margin" w:tblpY="189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82"/>
        <w:gridCol w:w="4664"/>
      </w:tblGrid>
      <w:tr w14:paraId="4ED9F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5182" w:type="dxa"/>
          </w:tcPr>
          <w:p w14:paraId="342E0271">
            <w:pPr>
              <w:spacing w:after="0"/>
              <w:jc w:val="left"/>
              <w:rPr>
                <w:rFonts w:ascii="GHEA Grapalat" w:hAnsi="GHEA Grapalat" w:eastAsia="Calibri"/>
                <w:lang w:val="hy-AM" w:eastAsia="en-US"/>
              </w:rPr>
            </w:pPr>
            <w:r>
              <w:rPr>
                <w:rFonts w:ascii="GHEA Grapalat" w:hAnsi="GHEA Grapalat" w:eastAsia="Calibri"/>
                <w:lang w:val="hy-AM" w:eastAsia="en-US"/>
              </w:rPr>
              <w:t>Ցուցանիշ</w:t>
            </w:r>
          </w:p>
        </w:tc>
        <w:tc>
          <w:tcPr>
            <w:tcW w:w="4664" w:type="dxa"/>
          </w:tcPr>
          <w:p w14:paraId="642086A2">
            <w:pPr>
              <w:spacing w:after="0"/>
              <w:jc w:val="center"/>
              <w:rPr>
                <w:rFonts w:ascii="GHEA Grapalat" w:hAnsi="GHEA Grapalat" w:eastAsia="Calibri"/>
                <w:lang w:val="hy-AM" w:eastAsia="en-US"/>
              </w:rPr>
            </w:pPr>
            <w:r>
              <w:rPr>
                <w:rFonts w:ascii="GHEA Grapalat" w:hAnsi="GHEA Grapalat" w:eastAsia="Calibri" w:cs="GHEA Grapalat"/>
                <w:lang w:val="hy-AM" w:eastAsia="en-US"/>
              </w:rPr>
              <w:t>Կատարել նշում համապատասխան  փաստաթղթի, միջոցառման և գույքի առկայության մասին.</w:t>
            </w:r>
          </w:p>
        </w:tc>
      </w:tr>
      <w:tr w14:paraId="6E85A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trPr>
        <w:tc>
          <w:tcPr>
            <w:tcW w:w="5182" w:type="dxa"/>
          </w:tcPr>
          <w:p w14:paraId="19DA546D">
            <w:pPr>
              <w:spacing w:after="0"/>
              <w:jc w:val="both"/>
              <w:rPr>
                <w:rFonts w:ascii="GHEA Grapalat" w:hAnsi="GHEA Grapalat" w:eastAsia="Calibri"/>
                <w:lang w:val="hy-AM"/>
              </w:rPr>
            </w:pPr>
            <w:r>
              <w:rPr>
                <w:rFonts w:ascii="GHEA Grapalat" w:hAnsi="GHEA Grapalat" w:eastAsia="Calibri"/>
                <w:lang w:val="hy-AM" w:eastAsia="en-US"/>
              </w:rPr>
              <w:t xml:space="preserve">ա. </w:t>
            </w:r>
            <w:r>
              <w:rPr>
                <w:rFonts w:ascii="Sylfaen" w:hAnsi="Sylfaen"/>
                <w:sz w:val="20"/>
                <w:szCs w:val="20"/>
                <w:lang w:val="hy-AM"/>
              </w:rPr>
              <w:t xml:space="preserve"> </w:t>
            </w:r>
            <w:r>
              <w:rPr>
                <w:rFonts w:ascii="GHEA Grapalat" w:hAnsi="GHEA Grapalat" w:eastAsia="Calibri"/>
                <w:lang w:val="hy-AM"/>
              </w:rPr>
              <w:t>ուսումնական հաստատությունում բոլոր սաների համար հասանելի եւ հավասարապես որակյալ կրթության կազմակերպման նպատակով հաստատության տարեկան պլանում սահմանված են գործողություններ</w:t>
            </w:r>
            <w:r>
              <w:rPr>
                <w:rFonts w:ascii="GHEA Grapalat" w:hAnsi="GHEA Grapalat" w:eastAsia="Calibri"/>
                <w:lang w:val="hy-AM" w:eastAsia="en-US"/>
              </w:rPr>
              <w:t>.</w:t>
            </w:r>
          </w:p>
          <w:p w14:paraId="67E59431">
            <w:pPr>
              <w:spacing w:after="0"/>
              <w:jc w:val="left"/>
              <w:rPr>
                <w:rFonts w:ascii="GHEA Grapalat" w:hAnsi="GHEA Grapalat" w:eastAsia="Calibri"/>
                <w:i/>
                <w:iCs/>
                <w:lang w:val="hy-AM" w:eastAsia="en-US"/>
              </w:rPr>
            </w:pPr>
            <w:r>
              <w:rPr>
                <w:rFonts w:ascii="GHEA Grapalat" w:hAnsi="GHEA Grapalat" w:eastAsia="Calibri"/>
                <w:i/>
                <w:iCs/>
                <w:lang w:val="hy-AM" w:eastAsia="en-US"/>
              </w:rPr>
              <w:t>(Եթե այո, ապա կատարել հղում).</w:t>
            </w:r>
          </w:p>
        </w:tc>
        <w:tc>
          <w:tcPr>
            <w:tcW w:w="4664" w:type="dxa"/>
          </w:tcPr>
          <w:p w14:paraId="6D72F749">
            <w:pPr>
              <w:spacing w:after="0"/>
              <w:jc w:val="center"/>
              <w:rPr>
                <w:rFonts w:ascii="GHEA Grapalat" w:hAnsi="GHEA Grapalat" w:eastAsia="Calibri"/>
                <w:lang w:eastAsia="en-US"/>
              </w:rPr>
            </w:pPr>
            <w:r>
              <w:rPr>
                <w:rFonts w:ascii="GHEA Grapalat" w:hAnsi="GHEA Grapalat" w:eastAsia="Calibri"/>
                <w:lang w:eastAsia="en-US"/>
              </w:rPr>
              <w:t>ԱՅՈ</w:t>
            </w:r>
          </w:p>
        </w:tc>
      </w:tr>
      <w:tr w14:paraId="3E1DF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5182" w:type="dxa"/>
          </w:tcPr>
          <w:p w14:paraId="17DA983D">
            <w:pPr>
              <w:spacing w:after="0"/>
              <w:jc w:val="both"/>
              <w:rPr>
                <w:rFonts w:ascii="GHEA Grapalat" w:hAnsi="GHEA Grapalat" w:eastAsia="Calibri"/>
                <w:lang w:val="hy-AM" w:eastAsia="en-US"/>
              </w:rPr>
            </w:pPr>
            <w:r>
              <w:rPr>
                <w:rFonts w:ascii="GHEA Grapalat" w:hAnsi="GHEA Grapalat" w:eastAsia="Calibri"/>
                <w:lang w:val="hy-AM" w:eastAsia="en-US"/>
              </w:rPr>
              <w:t xml:space="preserve">բ. ուսումնական հաստատության տարեկան աշխատանքային պլանում ներկայացված են </w:t>
            </w:r>
            <w:r>
              <w:rPr>
                <w:rFonts w:ascii="Sylfaen" w:hAnsi="Sylfaen" w:eastAsiaTheme="minorHAnsi" w:cstheme="minorBidi"/>
                <w:lang w:val="hy-AM" w:eastAsia="en-US"/>
              </w:rPr>
              <w:t xml:space="preserve"> </w:t>
            </w:r>
            <w:r>
              <w:rPr>
                <w:rFonts w:ascii="GHEA Grapalat" w:hAnsi="GHEA Grapalat" w:eastAsia="Calibri"/>
                <w:lang w:val="hy-AM" w:eastAsia="en-US"/>
              </w:rPr>
              <w:t>ԿԶԱՊԿ ունեցող սաների կրթության կազմակերպման որակի բաձրացմանը նպաստող միջոցառումներ, այդ թվում` մանկավարժների, դաստիարակների օգնականների վերապատրաստումներ.</w:t>
            </w:r>
          </w:p>
          <w:p w14:paraId="380F0C57">
            <w:pPr>
              <w:spacing w:after="0"/>
              <w:jc w:val="left"/>
              <w:rPr>
                <w:rFonts w:ascii="GHEA Grapalat" w:hAnsi="GHEA Grapalat" w:eastAsia="Calibri"/>
                <w:lang w:val="hy-AM" w:eastAsia="en-US"/>
              </w:rPr>
            </w:pPr>
            <w:r>
              <w:rPr>
                <w:rFonts w:ascii="GHEA Grapalat" w:hAnsi="GHEA Grapalat" w:eastAsia="Calibri"/>
                <w:i/>
                <w:iCs/>
                <w:lang w:val="hy-AM" w:eastAsia="en-US"/>
              </w:rPr>
              <w:t>(Եթե այո, ապա թվարկել համապատասխան միջոցառումները).</w:t>
            </w:r>
          </w:p>
        </w:tc>
        <w:tc>
          <w:tcPr>
            <w:tcW w:w="4664" w:type="dxa"/>
          </w:tcPr>
          <w:p w14:paraId="34593794">
            <w:pPr>
              <w:spacing w:after="0"/>
              <w:jc w:val="left"/>
              <w:rPr>
                <w:rFonts w:ascii="GHEA Grapalat" w:hAnsi="GHEA Grapalat" w:eastAsia="Calibri"/>
                <w:lang w:val="hy-AM" w:eastAsia="en-US"/>
              </w:rPr>
            </w:pPr>
          </w:p>
          <w:p w14:paraId="5DB5F7AA">
            <w:pPr>
              <w:spacing w:after="0"/>
              <w:jc w:val="left"/>
              <w:rPr>
                <w:rFonts w:ascii="GHEA Grapalat" w:hAnsi="GHEA Grapalat" w:eastAsia="Calibri"/>
                <w:lang w:val="hy-AM" w:eastAsia="en-US"/>
              </w:rPr>
            </w:pPr>
          </w:p>
          <w:p w14:paraId="1EA1447B">
            <w:pPr>
              <w:spacing w:after="0"/>
              <w:jc w:val="center"/>
              <w:rPr>
                <w:rFonts w:ascii="GHEA Grapalat" w:hAnsi="GHEA Grapalat" w:eastAsia="Calibri"/>
                <w:lang w:val="hy-AM" w:eastAsia="en-US"/>
              </w:rPr>
            </w:pPr>
            <w:r>
              <w:rPr>
                <w:rFonts w:ascii="GHEA Grapalat" w:hAnsi="GHEA Grapalat" w:eastAsia="Calibri"/>
                <w:lang w:val="hy-AM" w:eastAsia="en-US"/>
              </w:rPr>
              <w:t>ԱՅՈ</w:t>
            </w:r>
          </w:p>
          <w:p w14:paraId="5DD504B5">
            <w:pPr>
              <w:spacing w:after="0"/>
              <w:jc w:val="center"/>
              <w:rPr>
                <w:rFonts w:ascii="GHEA Grapalat" w:hAnsi="GHEA Grapalat" w:eastAsia="Calibri"/>
                <w:lang w:val="hy-AM" w:eastAsia="en-US"/>
              </w:rPr>
            </w:pPr>
          </w:p>
          <w:p w14:paraId="48D59FB0">
            <w:pPr>
              <w:spacing w:after="0"/>
              <w:jc w:val="center"/>
              <w:rPr>
                <w:rFonts w:hint="default" w:ascii="GHEA Grapalat" w:hAnsi="GHEA Grapalat" w:eastAsia="Calibri"/>
                <w:lang w:val="hy-AM" w:eastAsia="en-US"/>
              </w:rPr>
            </w:pPr>
            <w:r>
              <w:rPr>
                <w:rFonts w:ascii="GHEA Grapalat" w:hAnsi="GHEA Grapalat" w:eastAsia="Calibri"/>
                <w:lang w:val="hy-AM" w:eastAsia="en-US"/>
              </w:rPr>
              <w:t>Հ․</w:t>
            </w:r>
            <w:r>
              <w:rPr>
                <w:rFonts w:hint="default" w:ascii="GHEA Grapalat" w:hAnsi="GHEA Grapalat" w:eastAsia="Calibri"/>
                <w:lang w:val="hy-AM" w:eastAsia="en-US"/>
              </w:rPr>
              <w:t>2 ՏՄԱԿ-ի հետ համագործակցություն</w:t>
            </w:r>
          </w:p>
          <w:p w14:paraId="09A30631">
            <w:pPr>
              <w:spacing w:after="0"/>
              <w:jc w:val="left"/>
              <w:rPr>
                <w:rFonts w:ascii="GHEA Grapalat" w:hAnsi="GHEA Grapalat" w:eastAsia="Calibri"/>
                <w:lang w:val="hy-AM" w:eastAsia="en-US"/>
              </w:rPr>
            </w:pPr>
          </w:p>
          <w:p w14:paraId="64FFA306">
            <w:pPr>
              <w:spacing w:after="0"/>
              <w:jc w:val="left"/>
              <w:rPr>
                <w:rFonts w:ascii="GHEA Grapalat" w:hAnsi="GHEA Grapalat" w:eastAsia="Calibri"/>
                <w:lang w:eastAsia="en-US"/>
              </w:rPr>
            </w:pPr>
            <w:r>
              <w:rPr>
                <w:rFonts w:ascii="GHEA Grapalat" w:hAnsi="GHEA Grapalat" w:eastAsia="Calibri"/>
                <w:lang w:val="hy-AM" w:eastAsia="en-US"/>
              </w:rPr>
              <w:t xml:space="preserve">                            </w:t>
            </w:r>
          </w:p>
        </w:tc>
      </w:tr>
      <w:tr w14:paraId="379D2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5182" w:type="dxa"/>
          </w:tcPr>
          <w:p w14:paraId="1ECE0A2A">
            <w:pPr>
              <w:spacing w:after="0"/>
              <w:jc w:val="both"/>
              <w:rPr>
                <w:rFonts w:ascii="GHEA Grapalat" w:hAnsi="GHEA Grapalat" w:eastAsia="Calibri"/>
                <w:i/>
                <w:iCs/>
                <w:lang w:val="hy-AM" w:eastAsia="en-US"/>
              </w:rPr>
            </w:pPr>
            <w:r>
              <w:rPr>
                <w:rFonts w:ascii="GHEA Grapalat" w:hAnsi="GHEA Grapalat" w:eastAsia="Calibri"/>
                <w:lang w:val="hy-AM" w:eastAsia="en-US"/>
              </w:rPr>
              <w:t>գ.վերջին հինգ տարում մանկավարժական աշխատողները մասնակցել են  վերապատրաստումների, այդ թվում՝ «Համընդհանուր ներառական կրթություն» թեմայով</w:t>
            </w:r>
            <w:r>
              <w:rPr>
                <w:rFonts w:ascii="GHEA Grapalat" w:hAnsi="GHEA Grapalat" w:eastAsia="Calibri"/>
                <w:i/>
                <w:iCs/>
                <w:lang w:val="hy-AM" w:eastAsia="en-US"/>
              </w:rPr>
              <w:t>.</w:t>
            </w:r>
          </w:p>
          <w:p w14:paraId="6168A2D4">
            <w:pPr>
              <w:spacing w:after="0"/>
              <w:jc w:val="left"/>
              <w:rPr>
                <w:rFonts w:ascii="GHEA Grapalat" w:hAnsi="GHEA Grapalat" w:eastAsia="Calibri"/>
                <w:i/>
                <w:iCs/>
                <w:lang w:val="hy-AM" w:eastAsia="en-US"/>
              </w:rPr>
            </w:pPr>
            <w:r>
              <w:rPr>
                <w:rFonts w:ascii="GHEA Grapalat" w:hAnsi="GHEA Grapalat" w:eastAsia="Calibri"/>
                <w:i/>
                <w:iCs/>
                <w:lang w:val="hy-AM" w:eastAsia="en-US"/>
              </w:rPr>
              <w:t>(Եթե այո, ապա նշել վերապատրաստող կազմակերպությունը, վերապատրաստման ամսաթիվը և տևողությունը ժամերով, ինչպես նաև մեկնաբանել դրա արդյունավետությունը).</w:t>
            </w:r>
          </w:p>
        </w:tc>
        <w:tc>
          <w:tcPr>
            <w:tcW w:w="4664" w:type="dxa"/>
          </w:tcPr>
          <w:p w14:paraId="361A9E32">
            <w:pPr>
              <w:spacing w:after="0"/>
              <w:jc w:val="center"/>
              <w:rPr>
                <w:rFonts w:ascii="GHEA Grapalat" w:hAnsi="GHEA Grapalat" w:eastAsia="Calibri"/>
                <w:lang w:val="hy-AM" w:eastAsia="en-US"/>
              </w:rPr>
            </w:pPr>
            <w:r>
              <w:rPr>
                <w:rFonts w:ascii="GHEA Grapalat" w:hAnsi="GHEA Grapalat" w:eastAsia="Calibri"/>
                <w:lang w:val="hy-AM" w:eastAsia="en-US"/>
              </w:rPr>
              <w:t>ԱՅՈ</w:t>
            </w:r>
          </w:p>
          <w:p w14:paraId="7835933E">
            <w:pPr>
              <w:spacing w:after="0"/>
              <w:jc w:val="center"/>
              <w:rPr>
                <w:rFonts w:ascii="GHEA Grapalat" w:hAnsi="GHEA Grapalat" w:eastAsia="Calibri"/>
                <w:lang w:val="hy-AM" w:eastAsia="en-US"/>
              </w:rPr>
            </w:pPr>
          </w:p>
          <w:p w14:paraId="5B905871">
            <w:pPr>
              <w:spacing w:after="0"/>
              <w:jc w:val="center"/>
              <w:rPr>
                <w:rFonts w:ascii="GHEA Grapalat" w:hAnsi="GHEA Grapalat" w:eastAsia="Calibri"/>
                <w:lang w:val="hy-AM" w:eastAsia="en-US"/>
              </w:rPr>
            </w:pPr>
          </w:p>
          <w:p w14:paraId="7D3D2529">
            <w:pPr>
              <w:spacing w:after="0"/>
              <w:jc w:val="center"/>
              <w:rPr>
                <w:rFonts w:ascii="GHEA Grapalat" w:hAnsi="GHEA Grapalat" w:eastAsia="Calibri"/>
                <w:lang w:val="hy-AM" w:eastAsia="en-US"/>
              </w:rPr>
            </w:pPr>
          </w:p>
          <w:p w14:paraId="063B9A5A">
            <w:pPr>
              <w:spacing w:after="0"/>
              <w:jc w:val="both"/>
              <w:rPr>
                <w:rFonts w:ascii="GHEA Grapalat" w:hAnsi="GHEA Grapalat" w:eastAsia="Calibri"/>
                <w:lang w:val="hy-AM" w:eastAsia="en-US"/>
              </w:rPr>
            </w:pPr>
            <w:r>
              <w:rPr>
                <w:rFonts w:ascii="GHEA Grapalat" w:hAnsi="GHEA Grapalat" w:eastAsia="Calibri"/>
                <w:lang w:val="hy-AM" w:eastAsia="en-US"/>
              </w:rPr>
              <w:t>ՏՄԱԿ-ի կողմից կազմակերպված սեմինարներ</w:t>
            </w:r>
          </w:p>
        </w:tc>
      </w:tr>
      <w:tr w14:paraId="79947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5" w:hRule="atLeast"/>
        </w:trPr>
        <w:tc>
          <w:tcPr>
            <w:tcW w:w="5182" w:type="dxa"/>
            <w:tcBorders>
              <w:bottom w:val="single" w:color="auto" w:sz="4" w:space="0"/>
            </w:tcBorders>
          </w:tcPr>
          <w:p w14:paraId="221804F4">
            <w:pPr>
              <w:spacing w:after="0"/>
              <w:jc w:val="left"/>
              <w:rPr>
                <w:rFonts w:ascii="GHEA Grapalat" w:hAnsi="GHEA Grapalat" w:eastAsia="Calibri"/>
                <w:lang w:val="hy-AM" w:eastAsia="en-US"/>
              </w:rPr>
            </w:pPr>
            <w:r>
              <w:rPr>
                <w:rFonts w:ascii="GHEA Grapalat" w:hAnsi="GHEA Grapalat" w:eastAsia="Calibri"/>
                <w:lang w:val="hy-AM" w:eastAsia="en-US"/>
              </w:rPr>
              <w:t>դ. վերջին հինգ տարում ներառական կրթության թեմաներով վերապատրաստում անցած դաստիարակների օգնականների թիվը.</w:t>
            </w:r>
          </w:p>
          <w:p w14:paraId="0E82BA84">
            <w:pPr>
              <w:spacing w:after="0"/>
              <w:jc w:val="left"/>
              <w:rPr>
                <w:rFonts w:ascii="GHEA Grapalat" w:hAnsi="GHEA Grapalat" w:eastAsia="Calibri"/>
                <w:i/>
                <w:iCs/>
                <w:lang w:val="hy-AM" w:eastAsia="en-US"/>
              </w:rPr>
            </w:pPr>
            <w:r>
              <w:rPr>
                <w:rFonts w:ascii="GHEA Grapalat" w:hAnsi="GHEA Grapalat" w:eastAsia="Calibri"/>
                <w:i/>
                <w:iCs/>
                <w:lang w:val="hy-AM" w:eastAsia="en-US"/>
              </w:rPr>
              <w:t>(Եթե այո, ապա նշել վերապատրաստված դաստիարակի օգնականների թիվը).</w:t>
            </w:r>
          </w:p>
        </w:tc>
        <w:tc>
          <w:tcPr>
            <w:tcW w:w="4664" w:type="dxa"/>
            <w:tcBorders>
              <w:bottom w:val="single" w:color="auto" w:sz="4" w:space="0"/>
            </w:tcBorders>
          </w:tcPr>
          <w:p w14:paraId="456D3366">
            <w:pPr>
              <w:spacing w:after="0"/>
              <w:jc w:val="left"/>
              <w:rPr>
                <w:rFonts w:ascii="GHEA Grapalat" w:hAnsi="GHEA Grapalat" w:eastAsia="Calibri"/>
                <w:lang w:val="hy-AM" w:eastAsia="en-US"/>
              </w:rPr>
            </w:pPr>
          </w:p>
          <w:p w14:paraId="51899456">
            <w:pPr>
              <w:spacing w:after="0"/>
              <w:jc w:val="left"/>
              <w:rPr>
                <w:rFonts w:ascii="GHEA Grapalat" w:hAnsi="GHEA Grapalat" w:eastAsia="Calibri"/>
                <w:lang w:val="hy-AM" w:eastAsia="en-US"/>
              </w:rPr>
            </w:pPr>
          </w:p>
          <w:p w14:paraId="483A246F">
            <w:pPr>
              <w:spacing w:after="0"/>
              <w:jc w:val="left"/>
              <w:rPr>
                <w:rFonts w:ascii="GHEA Grapalat" w:hAnsi="GHEA Grapalat" w:eastAsia="Calibri"/>
                <w:lang w:eastAsia="en-US"/>
              </w:rPr>
            </w:pPr>
            <w:r>
              <w:rPr>
                <w:rFonts w:ascii="GHEA Grapalat" w:hAnsi="GHEA Grapalat" w:eastAsia="Calibri"/>
                <w:lang w:val="hy-AM" w:eastAsia="en-US"/>
              </w:rPr>
              <w:t xml:space="preserve">                </w:t>
            </w:r>
            <w:r>
              <w:rPr>
                <w:rFonts w:ascii="GHEA Grapalat" w:hAnsi="GHEA Grapalat" w:eastAsia="Calibri"/>
                <w:lang w:eastAsia="en-US"/>
              </w:rPr>
              <w:t>----</w:t>
            </w:r>
          </w:p>
        </w:tc>
      </w:tr>
      <w:tr w14:paraId="47FB9CFF">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 w:hRule="atLeast"/>
        </w:trPr>
        <w:tc>
          <w:tcPr>
            <w:tcW w:w="9846" w:type="dxa"/>
            <w:gridSpan w:val="2"/>
          </w:tcPr>
          <w:p w14:paraId="50D64AAD">
            <w:pPr>
              <w:spacing w:after="0"/>
              <w:jc w:val="left"/>
              <w:rPr>
                <w:rFonts w:ascii="GHEA Grapalat" w:hAnsi="GHEA Grapalat"/>
                <w:lang w:val="hy-AM"/>
              </w:rPr>
            </w:pPr>
          </w:p>
        </w:tc>
      </w:tr>
    </w:tbl>
    <w:p w14:paraId="1AC2CDC9">
      <w:pPr>
        <w:spacing w:after="0"/>
        <w:jc w:val="left"/>
        <w:rPr>
          <w:rFonts w:ascii="GHEA Grapalat" w:hAnsi="GHEA Grapalat"/>
          <w:lang w:val="hy-AM"/>
        </w:rPr>
      </w:pPr>
    </w:p>
    <w:p w14:paraId="3E5D681E">
      <w:pPr>
        <w:rPr>
          <w:rFonts w:ascii="GHEA Grapalat" w:hAnsi="GHEA Grapalat"/>
          <w:lang w:val="hy-AM"/>
        </w:rPr>
      </w:pPr>
    </w:p>
    <w:p w14:paraId="20702769">
      <w:pPr>
        <w:spacing w:after="0"/>
        <w:rPr>
          <w:rFonts w:ascii="GHEA Grapalat" w:hAnsi="GHEA Grapalat"/>
          <w:lang w:val="hy-AM"/>
        </w:rPr>
      </w:pPr>
      <w:r>
        <w:rPr>
          <w:rFonts w:ascii="GHEA Grapalat" w:hAnsi="GHEA Grapalat"/>
          <w:lang w:val="hy-AM"/>
        </w:rPr>
        <w:br w:type="page"/>
      </w:r>
    </w:p>
    <w:p w14:paraId="59C79873">
      <w:pPr>
        <w:rPr>
          <w:rFonts w:ascii="GHEA Grapalat" w:hAnsi="GHEA Grapalat"/>
          <w:lang w:val="hy-AM"/>
        </w:rPr>
      </w:pPr>
    </w:p>
    <w:p w14:paraId="59304E11">
      <w:pPr>
        <w:jc w:val="center"/>
        <w:rPr>
          <w:rFonts w:ascii="GHEA Grapalat" w:hAnsi="GHEA Grapalat"/>
          <w:lang w:val="hy-AM"/>
        </w:rPr>
      </w:pPr>
      <w:r>
        <w:rPr>
          <w:rFonts w:ascii="GHEA Grapalat" w:hAnsi="GHEA Grapalat"/>
          <w:lang w:val="hy-AM"/>
        </w:rPr>
        <w:t xml:space="preserve">11.  ՈՒՍՈՒՄՆԱԿԱՆ ՀԱՍՏԱՏՈՒԹՅԱՆ ՌԵՍՈՒՐՍՆԵՐԸ՝ ՈՒՂՂՎԱԾ ԿԶԱՊԿ ՈՒՆԵՑՈՂ ՍԱՆԵՐԻ ԽՆԱՄՔԻՆ ԵՎ ԴԱՍՏԻԱՐԱԿՈՒԹՅԱՆԸ . ՈՒՍՈՒՄՆԱԿԱՆ ՄԻՋԱՎԱՅՐԻ ՀԱՐՄԱՐԵՑՈՒՄԸ ՆՐԱՆՑ ԿԱՐԻՔՆԵՐԻՆ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96"/>
        <w:gridCol w:w="4050"/>
      </w:tblGrid>
      <w:tr w14:paraId="45C61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96" w:type="dxa"/>
          </w:tcPr>
          <w:p w14:paraId="2D2FB74C">
            <w:pPr>
              <w:jc w:val="left"/>
              <w:rPr>
                <w:rFonts w:ascii="GHEA Grapalat" w:hAnsi="GHEA Grapalat"/>
              </w:rPr>
            </w:pPr>
            <w:r>
              <w:rPr>
                <w:rFonts w:ascii="GHEA Grapalat" w:hAnsi="GHEA Grapalat"/>
              </w:rPr>
              <w:t>Ցուցանիշ</w:t>
            </w:r>
          </w:p>
        </w:tc>
        <w:tc>
          <w:tcPr>
            <w:tcW w:w="4050" w:type="dxa"/>
          </w:tcPr>
          <w:p w14:paraId="1A979F46">
            <w:pPr>
              <w:jc w:val="center"/>
              <w:rPr>
                <w:rFonts w:ascii="GHEA Grapalat" w:hAnsi="GHEA Grapalat"/>
                <w:lang w:val="hy-AM"/>
              </w:rPr>
            </w:pPr>
            <w:r>
              <w:rPr>
                <w:rFonts w:ascii="GHEA Grapalat" w:hAnsi="GHEA Grapalat" w:cs="GHEA Grapalat"/>
                <w:lang w:val="hy-AM"/>
              </w:rPr>
              <w:t>Կատարել նշում համապատասխան փաստաթղթի և գույքի առկայության մասին</w:t>
            </w:r>
          </w:p>
        </w:tc>
      </w:tr>
      <w:tr w14:paraId="4C1B9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0" w:hRule="atLeast"/>
        </w:trPr>
        <w:tc>
          <w:tcPr>
            <w:tcW w:w="5796" w:type="dxa"/>
          </w:tcPr>
          <w:p w14:paraId="79DD69B7">
            <w:pPr>
              <w:spacing w:after="0"/>
              <w:jc w:val="both"/>
              <w:rPr>
                <w:rFonts w:ascii="GHEA Grapalat" w:hAnsi="GHEA Grapalat"/>
                <w:lang w:val="hy-AM"/>
              </w:rPr>
            </w:pPr>
            <w:r>
              <w:rPr>
                <w:rFonts w:ascii="GHEA Grapalat" w:hAnsi="GHEA Grapalat"/>
                <w:lang w:val="hy-AM"/>
              </w:rPr>
              <w:t>ա. ուսումնական հաստատությունում ամենուրեք (խմբասենյակներ, դահլիճներ, գրադարաններ և այլն)տեղաշարժման տարբեր խնդիրներ ունեցող անձանց համար ապահովված է ֆիզիկական մատչելիություն.</w:t>
            </w:r>
          </w:p>
          <w:p w14:paraId="3E2D7D9A">
            <w:pPr>
              <w:spacing w:after="0"/>
              <w:jc w:val="left"/>
              <w:rPr>
                <w:rFonts w:ascii="GHEA Grapalat" w:hAnsi="GHEA Grapalat"/>
                <w:i/>
                <w:iCs/>
                <w:lang w:val="hy-AM"/>
              </w:rPr>
            </w:pPr>
            <w:r>
              <w:rPr>
                <w:rFonts w:ascii="GHEA Grapalat" w:hAnsi="GHEA Grapalat"/>
                <w:i/>
                <w:iCs/>
                <w:lang w:val="hy-AM"/>
              </w:rPr>
              <w:t>(Եթե այո, ապա նկարագրել ինչպիսի պայմաններ են ստեղծված տեղաշարժման տարբեր խնդիրներ ունեցող անձնաց համար ֆիզիկական մատչելիության ապահովման համար).</w:t>
            </w:r>
          </w:p>
        </w:tc>
        <w:tc>
          <w:tcPr>
            <w:tcW w:w="4050" w:type="dxa"/>
          </w:tcPr>
          <w:p w14:paraId="72385AFA">
            <w:pPr>
              <w:jc w:val="left"/>
              <w:rPr>
                <w:rFonts w:ascii="GHEA Grapalat" w:hAnsi="GHEA Grapalat"/>
                <w:lang w:val="hy-AM"/>
              </w:rPr>
            </w:pPr>
          </w:p>
          <w:p w14:paraId="77072772">
            <w:pPr>
              <w:jc w:val="left"/>
              <w:rPr>
                <w:rFonts w:ascii="GHEA Grapalat" w:hAnsi="GHEA Grapalat"/>
                <w:lang w:val="hy-AM"/>
              </w:rPr>
            </w:pPr>
          </w:p>
          <w:p w14:paraId="68813FB7">
            <w:pPr>
              <w:jc w:val="center"/>
              <w:rPr>
                <w:rFonts w:ascii="GHEA Grapalat" w:hAnsi="GHEA Grapalat"/>
              </w:rPr>
            </w:pPr>
            <w:r>
              <w:rPr>
                <w:rFonts w:ascii="GHEA Grapalat" w:hAnsi="GHEA Grapalat"/>
              </w:rPr>
              <w:t>-</w:t>
            </w:r>
          </w:p>
          <w:p w14:paraId="417640B3">
            <w:pPr>
              <w:jc w:val="left"/>
              <w:rPr>
                <w:rFonts w:ascii="GHEA Grapalat" w:hAnsi="GHEA Grapalat"/>
                <w:lang w:val="hy-AM"/>
              </w:rPr>
            </w:pPr>
          </w:p>
          <w:p w14:paraId="709CD81C">
            <w:pPr>
              <w:jc w:val="left"/>
              <w:rPr>
                <w:rFonts w:ascii="GHEA Grapalat" w:hAnsi="GHEA Grapalat"/>
                <w:lang w:val="hy-AM"/>
              </w:rPr>
            </w:pPr>
          </w:p>
        </w:tc>
      </w:tr>
      <w:tr w14:paraId="66203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0" w:hRule="atLeast"/>
        </w:trPr>
        <w:tc>
          <w:tcPr>
            <w:tcW w:w="5796" w:type="dxa"/>
          </w:tcPr>
          <w:p w14:paraId="595BD98A">
            <w:pPr>
              <w:spacing w:after="0"/>
              <w:jc w:val="left"/>
              <w:rPr>
                <w:rFonts w:ascii="GHEA Grapalat" w:hAnsi="GHEA Grapalat"/>
                <w:lang w:val="hy-AM"/>
              </w:rPr>
            </w:pPr>
            <w:r>
              <w:rPr>
                <w:rFonts w:ascii="GHEA Grapalat" w:hAnsi="GHEA Grapalat"/>
                <w:lang w:val="hy-AM"/>
              </w:rPr>
              <w:t>բ. ուսումնական հաստատությունն ունի ԿԶԱՊԿ ունեցող սաների մանկավարժահոգեբանական աջակցության թիմ (հատուկ մանկավարժ, սոցմանկավարժ, հոգեբան և այլն).</w:t>
            </w:r>
          </w:p>
          <w:p w14:paraId="33B563A4">
            <w:pPr>
              <w:spacing w:after="0"/>
              <w:jc w:val="both"/>
              <w:rPr>
                <w:rFonts w:ascii="GHEA Grapalat" w:hAnsi="GHEA Grapalat"/>
                <w:lang w:val="hy-AM"/>
              </w:rPr>
            </w:pPr>
            <w:r>
              <w:rPr>
                <w:rFonts w:ascii="GHEA Grapalat" w:hAnsi="GHEA Grapalat"/>
                <w:i/>
                <w:iCs/>
                <w:lang w:val="hy-AM"/>
              </w:rPr>
              <w:t>(Եթե այո, ապա թվարկել հոգեբանամանկա վարժական աջակցության հաստիքները, նշել ինչպես է կազմակերպվում նրանց աշխատանքը: Նկարագրել նաև ներառականության ուղղությամբ համապատասխան աշխատողների պարտակա- նությունների շրջանակը, կրթության և զարգացման առանձնահատուկ պայմաններ կարիք ունեցող սաների հետ վարվող աշխանքները, լրացուցիչ հաստիքների կարիքը և այլն: Հաշվարկել մանկավարժա-հոգեբանական աջակցության թիմի աշխատակիցների թվի հարաբերակցությունը ԿԶԱՊԿ ունեցող սաների թվին):</w:t>
            </w:r>
          </w:p>
        </w:tc>
        <w:tc>
          <w:tcPr>
            <w:tcW w:w="4050" w:type="dxa"/>
          </w:tcPr>
          <w:p w14:paraId="2617D3F7">
            <w:pPr>
              <w:jc w:val="left"/>
              <w:rPr>
                <w:rFonts w:ascii="GHEA Grapalat" w:hAnsi="GHEA Grapalat"/>
                <w:lang w:val="hy-AM"/>
              </w:rPr>
            </w:pPr>
          </w:p>
          <w:p w14:paraId="4A372403">
            <w:pPr>
              <w:jc w:val="left"/>
              <w:rPr>
                <w:rFonts w:ascii="GHEA Grapalat" w:hAnsi="GHEA Grapalat"/>
                <w:lang w:val="hy-AM"/>
              </w:rPr>
            </w:pPr>
          </w:p>
          <w:p w14:paraId="3EA26257">
            <w:pPr>
              <w:jc w:val="left"/>
              <w:rPr>
                <w:rFonts w:ascii="GHEA Grapalat" w:hAnsi="GHEA Grapalat"/>
                <w:lang w:val="hy-AM"/>
              </w:rPr>
            </w:pPr>
          </w:p>
          <w:p w14:paraId="79E50683">
            <w:pPr>
              <w:jc w:val="left"/>
              <w:rPr>
                <w:rFonts w:ascii="GHEA Grapalat" w:hAnsi="GHEA Grapalat"/>
                <w:lang w:val="hy-AM"/>
              </w:rPr>
            </w:pPr>
          </w:p>
          <w:p w14:paraId="6FC3F4D7">
            <w:pPr>
              <w:jc w:val="center"/>
              <w:rPr>
                <w:rFonts w:ascii="GHEA Grapalat" w:hAnsi="GHEA Grapalat"/>
              </w:rPr>
            </w:pPr>
            <w:r>
              <w:rPr>
                <w:rFonts w:ascii="GHEA Grapalat" w:hAnsi="GHEA Grapalat"/>
              </w:rPr>
              <w:t>Այո</w:t>
            </w:r>
          </w:p>
          <w:p w14:paraId="50BC629E">
            <w:pPr>
              <w:jc w:val="center"/>
              <w:rPr>
                <w:rFonts w:hint="default" w:ascii="GHEA Grapalat" w:hAnsi="GHEA Grapalat"/>
                <w:lang w:val="hy-AM"/>
              </w:rPr>
            </w:pPr>
            <w:r>
              <w:rPr>
                <w:rFonts w:ascii="GHEA Grapalat" w:hAnsi="GHEA Grapalat"/>
              </w:rPr>
              <w:t>Հոգեբան,լոգոպեդ</w:t>
            </w:r>
            <w:r>
              <w:rPr>
                <w:rFonts w:hint="default" w:ascii="GHEA Grapalat" w:hAnsi="GHEA Grapalat"/>
                <w:lang w:val="hy-AM"/>
              </w:rPr>
              <w:t>, հատուկ մանկավարժ, սոց․մանկավարժ</w:t>
            </w:r>
          </w:p>
          <w:p w14:paraId="74CAFB82">
            <w:pPr>
              <w:jc w:val="center"/>
              <w:rPr>
                <w:rFonts w:hint="default" w:ascii="GHEA Grapalat" w:hAnsi="GHEA Grapalat"/>
                <w:lang w:val="en-US"/>
              </w:rPr>
            </w:pPr>
            <w:r>
              <w:rPr>
                <w:rFonts w:hint="default" w:ascii="GHEA Grapalat" w:hAnsi="GHEA Grapalat"/>
                <w:lang w:val="en-US"/>
              </w:rPr>
              <w:t>(</w:t>
            </w:r>
            <w:r>
              <w:rPr>
                <w:rFonts w:ascii="GHEA Grapalat" w:hAnsi="GHEA Grapalat"/>
                <w:lang w:val="hy-AM"/>
              </w:rPr>
              <w:t>Անհատական</w:t>
            </w:r>
            <w:r>
              <w:rPr>
                <w:rFonts w:hint="default" w:ascii="GHEA Grapalat" w:hAnsi="GHEA Grapalat"/>
                <w:lang w:val="hy-AM"/>
              </w:rPr>
              <w:t xml:space="preserve"> և խմբային պարապմունքներ</w:t>
            </w:r>
            <w:r>
              <w:rPr>
                <w:rFonts w:hint="default" w:ascii="GHEA Grapalat" w:hAnsi="GHEA Grapalat"/>
                <w:lang w:val="en-US"/>
              </w:rPr>
              <w:t>)</w:t>
            </w:r>
          </w:p>
        </w:tc>
      </w:tr>
      <w:tr w14:paraId="17A73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96" w:type="dxa"/>
          </w:tcPr>
          <w:p w14:paraId="7C1D7682">
            <w:pPr>
              <w:spacing w:after="0"/>
              <w:jc w:val="both"/>
              <w:rPr>
                <w:rFonts w:ascii="GHEA Grapalat" w:hAnsi="GHEA Grapalat"/>
                <w:lang w:val="hy-AM"/>
              </w:rPr>
            </w:pPr>
            <w:r>
              <w:rPr>
                <w:rFonts w:ascii="GHEA Grapalat" w:hAnsi="GHEA Grapalat"/>
                <w:lang w:val="hy-AM"/>
              </w:rPr>
              <w:t>գ. ԿԶԱՊԿ ունեցող սաներն ապահովված են ֆիզիկական և ճանաչողական զարգացման համար անհրաժեշտ խաղային նյութերով, պիտույքներով, հարմարանքներով, այլ պարագաներով.</w:t>
            </w:r>
          </w:p>
          <w:p w14:paraId="115844D4">
            <w:pPr>
              <w:spacing w:after="0"/>
              <w:jc w:val="both"/>
              <w:rPr>
                <w:rFonts w:ascii="GHEA Grapalat" w:hAnsi="GHEA Grapalat"/>
                <w:i/>
                <w:iCs/>
                <w:lang w:val="hy-AM"/>
              </w:rPr>
            </w:pPr>
            <w:r>
              <w:rPr>
                <w:rFonts w:ascii="GHEA Grapalat" w:hAnsi="GHEA Grapalat"/>
                <w:i/>
                <w:iCs/>
                <w:lang w:val="hy-AM"/>
              </w:rPr>
              <w:t>(Եթե այո, ապա թվարկել, թե ինչ  ուսումնամեթոդական նյութեր ունի հաստա-տությունը  ԿԶԱՊԿ ունեցող սաների համար, դրանց քանակը, ձեռք բերման տարեթիվը, ֆիզիկական վիճակը, օգտագործման հաճախականությունն ու արդյունավետությունը և այլն: Նշել նաև լրացուցիչ սարքավորումների և ուսումնամեթոդական նյութերի կարիքը).</w:t>
            </w:r>
          </w:p>
        </w:tc>
        <w:tc>
          <w:tcPr>
            <w:tcW w:w="4050" w:type="dxa"/>
          </w:tcPr>
          <w:p w14:paraId="3D387970">
            <w:pPr>
              <w:jc w:val="left"/>
              <w:rPr>
                <w:rFonts w:ascii="GHEA Grapalat" w:hAnsi="GHEA Grapalat"/>
                <w:lang w:val="hy-AM"/>
              </w:rPr>
            </w:pPr>
          </w:p>
          <w:p w14:paraId="627220AC">
            <w:pPr>
              <w:jc w:val="left"/>
              <w:rPr>
                <w:rFonts w:ascii="GHEA Grapalat" w:hAnsi="GHEA Grapalat"/>
                <w:lang w:val="hy-AM"/>
              </w:rPr>
            </w:pPr>
          </w:p>
          <w:p w14:paraId="51E2BB57">
            <w:pPr>
              <w:jc w:val="center"/>
              <w:rPr>
                <w:rFonts w:ascii="GHEA Grapalat" w:hAnsi="GHEA Grapalat"/>
              </w:rPr>
            </w:pPr>
            <w:r>
              <w:rPr>
                <w:rFonts w:ascii="GHEA Grapalat" w:hAnsi="GHEA Grapalat"/>
              </w:rPr>
              <w:t>Այո</w:t>
            </w:r>
          </w:p>
          <w:p w14:paraId="31CE7367">
            <w:pPr>
              <w:jc w:val="center"/>
              <w:rPr>
                <w:rFonts w:hint="default" w:ascii="GHEA Grapalat" w:hAnsi="GHEA Grapalat"/>
                <w:lang w:val="hy-AM"/>
              </w:rPr>
            </w:pPr>
            <w:r>
              <w:rPr>
                <w:rFonts w:ascii="GHEA Grapalat" w:hAnsi="GHEA Grapalat"/>
                <w:lang w:val="hy-AM"/>
              </w:rPr>
              <w:t>Մանկապարտեզը</w:t>
            </w:r>
            <w:r>
              <w:rPr>
                <w:rFonts w:hint="default" w:ascii="GHEA Grapalat" w:hAnsi="GHEA Grapalat"/>
                <w:lang w:val="hy-AM"/>
              </w:rPr>
              <w:t xml:space="preserve"> մասնակի հագեցած է ԱՈՒԶՊ-ում նշված Խելամիտ հարմարեցումներ բաժնում առկա դիդակտիկայով</w:t>
            </w:r>
          </w:p>
          <w:p w14:paraId="6D0A152C">
            <w:pPr>
              <w:jc w:val="left"/>
              <w:rPr>
                <w:rFonts w:hint="default" w:ascii="GHEA Grapalat" w:hAnsi="GHEA Grapalat"/>
                <w:lang w:val="hy-AM"/>
              </w:rPr>
            </w:pPr>
          </w:p>
          <w:p w14:paraId="02552634">
            <w:pPr>
              <w:jc w:val="both"/>
              <w:rPr>
                <w:rFonts w:hint="default" w:ascii="GHEA Grapalat" w:hAnsi="GHEA Grapalat"/>
                <w:lang w:val="en-US"/>
              </w:rPr>
            </w:pPr>
          </w:p>
        </w:tc>
      </w:tr>
      <w:tr w14:paraId="4B69B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3" w:hRule="atLeast"/>
        </w:trPr>
        <w:tc>
          <w:tcPr>
            <w:tcW w:w="5796" w:type="dxa"/>
          </w:tcPr>
          <w:p w14:paraId="0574C2FE">
            <w:pPr>
              <w:spacing w:after="0"/>
              <w:jc w:val="left"/>
              <w:rPr>
                <w:rFonts w:ascii="GHEA Grapalat" w:hAnsi="GHEA Grapalat"/>
                <w:lang w:val="hy-AM"/>
              </w:rPr>
            </w:pPr>
            <w:r>
              <w:rPr>
                <w:rFonts w:ascii="GHEA Grapalat" w:hAnsi="GHEA Grapalat"/>
                <w:lang w:val="hy-AM"/>
              </w:rPr>
              <w:t>դ. ուսումնական հաստատության խմբասենյակների դասավորվածությունն այնպիսին է, որ ԿԶԱՊԿ ունեցող սաները մեկուսացված չեն.</w:t>
            </w:r>
          </w:p>
          <w:p w14:paraId="6B695008">
            <w:pPr>
              <w:spacing w:after="0"/>
              <w:jc w:val="left"/>
              <w:rPr>
                <w:rFonts w:ascii="GHEA Grapalat" w:hAnsi="GHEA Grapalat"/>
                <w:i/>
                <w:iCs/>
                <w:lang w:val="hy-AM"/>
              </w:rPr>
            </w:pPr>
            <w:r>
              <w:rPr>
                <w:rFonts w:ascii="GHEA Grapalat" w:hAnsi="GHEA Grapalat"/>
                <w:sz w:val="20"/>
                <w:szCs w:val="20"/>
                <w:lang w:val="hy-AM"/>
              </w:rPr>
              <w:t xml:space="preserve"> </w:t>
            </w:r>
            <w:r>
              <w:rPr>
                <w:rFonts w:ascii="GHEA Grapalat" w:hAnsi="GHEA Grapalat"/>
                <w:i/>
                <w:iCs/>
                <w:lang w:val="hy-AM"/>
              </w:rPr>
              <w:t>(Եթե այո, ապա նկարագրել կրթության  և զարգացման առանձնահատուկ պայմանների կարիք ունեցող սաների համար կրթության և խնամքի կազմակերպման պայմանները, խմբասենյակների դասավորվածությունը).</w:t>
            </w:r>
          </w:p>
        </w:tc>
        <w:tc>
          <w:tcPr>
            <w:tcW w:w="4050" w:type="dxa"/>
          </w:tcPr>
          <w:p w14:paraId="60FDC0A1">
            <w:pPr>
              <w:jc w:val="both"/>
              <w:rPr>
                <w:rFonts w:ascii="GHEA Grapalat" w:hAnsi="GHEA Grapalat"/>
                <w:sz w:val="20"/>
                <w:szCs w:val="20"/>
                <w:highlight w:val="yellow"/>
                <w:lang w:val="hy-AM"/>
                <w14:shadow w14:blurRad="38100" w14:dist="19050" w14:dir="2700000" w14:sx="100000" w14:sy="100000" w14:kx="0" w14:ky="0" w14:algn="tl">
                  <w14:schemeClr w14:val="dk1">
                    <w14:alpha w14:val="60000"/>
                  </w14:schemeClr>
                </w14:shadow>
              </w:rPr>
            </w:pPr>
          </w:p>
          <w:p w14:paraId="6F74A34C">
            <w:pPr>
              <w:jc w:val="both"/>
              <w:rPr>
                <w:rFonts w:ascii="GHEA Grapalat" w:hAnsi="GHEA Grapalat"/>
                <w:sz w:val="20"/>
                <w:szCs w:val="20"/>
                <w:highlight w:val="yellow"/>
                <w:lang w:val="hy-AM"/>
                <w14:shadow w14:blurRad="38100" w14:dist="19050" w14:dir="2700000" w14:sx="100000" w14:sy="100000" w14:kx="0" w14:ky="0" w14:algn="tl">
                  <w14:schemeClr w14:val="dk1">
                    <w14:alpha w14:val="60000"/>
                  </w14:schemeClr>
                </w14:shadow>
              </w:rPr>
            </w:pPr>
          </w:p>
          <w:p w14:paraId="6D980460">
            <w:pPr>
              <w:jc w:val="both"/>
              <w:rPr>
                <w:rFonts w:ascii="GHEA Grapalat" w:hAnsi="GHEA Grapalat"/>
                <w:sz w:val="20"/>
                <w:szCs w:val="20"/>
                <w:highlight w:val="yellow"/>
                <w:lang w:val="hy-AM"/>
                <w14:shadow w14:blurRad="38100" w14:dist="19050" w14:dir="2700000" w14:sx="100000" w14:sy="100000" w14:kx="0" w14:ky="0" w14:algn="tl">
                  <w14:schemeClr w14:val="dk1">
                    <w14:alpha w14:val="60000"/>
                  </w14:schemeClr>
                </w14:shadow>
              </w:rPr>
            </w:pPr>
          </w:p>
          <w:p w14:paraId="1597368E">
            <w:pPr>
              <w:jc w:val="both"/>
              <w:rPr>
                <w:rFonts w:ascii="GHEA Grapalat" w:hAnsi="GHEA Grapalat"/>
                <w:sz w:val="20"/>
                <w:szCs w:val="20"/>
                <w:highlight w:val="yellow"/>
                <w:lang w:val="hy-AM"/>
                <w14:shadow w14:blurRad="38100" w14:dist="19050" w14:dir="2700000" w14:sx="100000" w14:sy="100000" w14:kx="0" w14:ky="0" w14:algn="tl">
                  <w14:schemeClr w14:val="dk1">
                    <w14:alpha w14:val="60000"/>
                  </w14:schemeClr>
                </w14:shadow>
              </w:rPr>
            </w:pPr>
          </w:p>
          <w:p w14:paraId="092A1868">
            <w:pPr>
              <w:jc w:val="center"/>
              <w:rPr>
                <w:rFonts w:ascii="GHEA Grapalat" w:hAnsi="GHEA Grapalat"/>
              </w:rPr>
            </w:pPr>
            <w:r>
              <w:rPr>
                <w:rFonts w:ascii="GHEA Grapalat" w:hAnsi="GHEA Grapalat"/>
              </w:rPr>
              <w:t>Այո</w:t>
            </w:r>
          </w:p>
          <w:p w14:paraId="423020DE">
            <w:pPr>
              <w:jc w:val="center"/>
              <w:rPr>
                <w:rFonts w:ascii="GHEA Grapalat" w:hAnsi="GHEA Grapalat"/>
                <w:color w:val="000000" w:themeColor="text1"/>
                <w:sz w:val="20"/>
                <w:szCs w:val="20"/>
                <w:highlight w:val="yellow"/>
                <w:lang w:val="hy-AM"/>
                <w14:textFill>
                  <w14:solidFill>
                    <w14:schemeClr w14:val="tx1"/>
                  </w14:solidFill>
                </w14:textFill>
              </w:rPr>
            </w:pPr>
          </w:p>
        </w:tc>
      </w:tr>
      <w:tr w14:paraId="79942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2" w:hRule="atLeast"/>
        </w:trPr>
        <w:tc>
          <w:tcPr>
            <w:tcW w:w="5796" w:type="dxa"/>
          </w:tcPr>
          <w:p w14:paraId="317BA191">
            <w:pPr>
              <w:spacing w:after="0"/>
              <w:jc w:val="left"/>
              <w:rPr>
                <w:rFonts w:ascii="GHEA Grapalat" w:hAnsi="GHEA Grapalat"/>
                <w:lang w:val="hy-AM"/>
              </w:rPr>
            </w:pPr>
            <w:r>
              <w:rPr>
                <w:rFonts w:ascii="GHEA Grapalat" w:hAnsi="GHEA Grapalat"/>
                <w:lang w:val="hy-AM"/>
              </w:rPr>
              <w:t>ե. ուսումնական հաստատությունն ունի ռեսուրս-սենյակ` ԿԶԱՊԿ ունեցող սաների</w:t>
            </w:r>
            <w:r>
              <w:rPr>
                <w:rFonts w:ascii="GHEA Grapalat" w:hAnsi="GHEA Grapalat" w:eastAsiaTheme="minorHAnsi" w:cstheme="minorBidi"/>
                <w:lang w:val="hy-AM" w:eastAsia="en-US"/>
              </w:rPr>
              <w:t xml:space="preserve"> </w:t>
            </w:r>
            <w:r>
              <w:rPr>
                <w:rFonts w:ascii="GHEA Grapalat" w:hAnsi="GHEA Grapalat"/>
                <w:lang w:val="hy-AM"/>
              </w:rPr>
              <w:t>հետ իրականացվող անհատական եւ խմբային աշխատանքների համար.</w:t>
            </w:r>
          </w:p>
          <w:p w14:paraId="6EF21243">
            <w:pPr>
              <w:spacing w:after="0"/>
              <w:jc w:val="left"/>
              <w:rPr>
                <w:rFonts w:ascii="GHEA Grapalat" w:hAnsi="GHEA Grapalat"/>
                <w:i/>
                <w:iCs/>
                <w:lang w:val="hy-AM"/>
              </w:rPr>
            </w:pPr>
            <w:r>
              <w:rPr>
                <w:rFonts w:ascii="GHEA Grapalat" w:hAnsi="GHEA Grapalat"/>
                <w:i/>
                <w:iCs/>
                <w:lang w:val="hy-AM"/>
              </w:rPr>
              <w:t>(Եթե այո, ապա նկարագրել կրթության և զարգացման առանձնահատուկ պայմանների կարիք ունեցող սաների համար նախատեսված ռեսուրս-սենյակի ֆիզիկական վիճակը, չափերը, հագեցվածությունը սարքավորումներով, սենյակի օգտագործման հաճախականությունը: Նշել նաև լրացուցիչ սարքավորումների և ուսումնամեթոդական նյութերի կարիքը).</w:t>
            </w:r>
          </w:p>
        </w:tc>
        <w:tc>
          <w:tcPr>
            <w:tcW w:w="4050" w:type="dxa"/>
          </w:tcPr>
          <w:p w14:paraId="57B38555">
            <w:pPr>
              <w:jc w:val="center"/>
              <w:rPr>
                <w:rFonts w:ascii="GHEA Grapalat" w:hAnsi="GHEA Grapalat"/>
                <w:lang w:val="hy-AM"/>
              </w:rPr>
            </w:pPr>
          </w:p>
          <w:p w14:paraId="1D0EE46C">
            <w:pPr>
              <w:jc w:val="center"/>
              <w:rPr>
                <w:rFonts w:ascii="GHEA Grapalat" w:hAnsi="GHEA Grapalat"/>
                <w:lang w:val="hy-AM"/>
              </w:rPr>
            </w:pPr>
          </w:p>
          <w:p w14:paraId="5F5DD534">
            <w:pPr>
              <w:jc w:val="center"/>
              <w:rPr>
                <w:rFonts w:ascii="GHEA Grapalat" w:hAnsi="GHEA Grapalat"/>
                <w:lang w:val="hy-AM"/>
              </w:rPr>
            </w:pPr>
          </w:p>
          <w:p w14:paraId="2DC92128">
            <w:pPr>
              <w:jc w:val="center"/>
              <w:rPr>
                <w:rFonts w:ascii="GHEA Grapalat" w:hAnsi="GHEA Grapalat"/>
              </w:rPr>
            </w:pPr>
            <w:r>
              <w:rPr>
                <w:rFonts w:ascii="GHEA Grapalat" w:hAnsi="GHEA Grapalat"/>
              </w:rPr>
              <w:t>Այո</w:t>
            </w:r>
          </w:p>
          <w:p w14:paraId="1809B946">
            <w:pPr>
              <w:jc w:val="center"/>
              <w:rPr>
                <w:rFonts w:ascii="GHEA Grapalat" w:hAnsi="GHEA Grapalat"/>
                <w:lang w:val="hy-AM"/>
              </w:rPr>
            </w:pPr>
          </w:p>
          <w:p w14:paraId="7BD01A76">
            <w:pPr>
              <w:jc w:val="both"/>
              <w:rPr>
                <w:rFonts w:ascii="GHEA Grapalat" w:hAnsi="GHEA Grapalat"/>
                <w:lang w:val="hy-AM"/>
              </w:rPr>
            </w:pPr>
          </w:p>
        </w:tc>
      </w:tr>
    </w:tbl>
    <w:p w14:paraId="3295D238">
      <w:pPr>
        <w:jc w:val="center"/>
        <w:rPr>
          <w:rFonts w:ascii="GHEA Grapalat" w:hAnsi="GHEA Grapalat"/>
          <w:lang w:val="hy-AM"/>
        </w:rPr>
      </w:pPr>
    </w:p>
    <w:p w14:paraId="38AE6E69">
      <w:pPr>
        <w:jc w:val="center"/>
        <w:rPr>
          <w:rFonts w:ascii="GHEA Grapalat" w:hAnsi="GHEA Grapalat"/>
          <w:lang w:val="hy-AM"/>
        </w:rPr>
      </w:pPr>
    </w:p>
    <w:p w14:paraId="16CE713D">
      <w:pPr>
        <w:jc w:val="center"/>
        <w:rPr>
          <w:rFonts w:ascii="GHEA Grapalat" w:hAnsi="GHEA Grapalat"/>
          <w:lang w:val="hy-AM"/>
        </w:rPr>
      </w:pPr>
    </w:p>
    <w:p w14:paraId="08DAE264">
      <w:pPr>
        <w:jc w:val="center"/>
        <w:rPr>
          <w:rFonts w:ascii="GHEA Grapalat" w:hAnsi="GHEA Grapalat"/>
          <w:lang w:val="hy-AM"/>
        </w:rPr>
      </w:pPr>
      <w:r>
        <w:rPr>
          <w:rFonts w:ascii="GHEA Grapalat" w:hAnsi="GHEA Grapalat"/>
          <w:lang w:val="hy-AM"/>
        </w:rPr>
        <w:br w:type="page"/>
      </w:r>
      <w:r>
        <w:rPr>
          <w:rFonts w:ascii="GHEA Grapalat" w:hAnsi="GHEA Grapalat"/>
          <w:lang w:val="hy-AM"/>
        </w:rPr>
        <w:t xml:space="preserve"> </w:t>
      </w:r>
    </w:p>
    <w:p w14:paraId="502BD6C4">
      <w:pPr>
        <w:jc w:val="center"/>
        <w:rPr>
          <w:rFonts w:ascii="GHEA Grapalat" w:hAnsi="GHEA Grapalat"/>
          <w:lang w:val="hy-AM"/>
        </w:rPr>
      </w:pPr>
      <w:r>
        <w:rPr>
          <w:rFonts w:ascii="GHEA Grapalat" w:hAnsi="GHEA Grapalat"/>
          <w:lang w:val="hy-AM"/>
        </w:rPr>
        <w:t>12. ԿԶԱՊԿ ՈՒՆԵՑՈՂ ՍԱՆԵՐԻ ԿԱՐԻՔՆԵՐԻ ՀԱՇՎԱՌՈՒՄԸ ՈՒՍՈՒՄՆԱԴԱՍՏԻԱՐԱԿՉԱԿԱՆ ԳՈՐԾԸՆԹԱՑՈՒՄ.</w:t>
      </w:r>
    </w:p>
    <w:tbl>
      <w:tblPr>
        <w:tblStyle w:val="15"/>
        <w:tblpPr w:leftFromText="180" w:rightFromText="180" w:horzAnchor="margin" w:tblpY="20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65"/>
        <w:gridCol w:w="3974"/>
      </w:tblGrid>
      <w:tr w14:paraId="540D4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7" w:hRule="atLeast"/>
        </w:trPr>
        <w:tc>
          <w:tcPr>
            <w:tcW w:w="5865" w:type="dxa"/>
          </w:tcPr>
          <w:p w14:paraId="3CDAFF23">
            <w:pPr>
              <w:jc w:val="center"/>
              <w:rPr>
                <w:rFonts w:ascii="GHEA Grapalat" w:hAnsi="GHEA Grapalat"/>
                <w:lang w:val="hy-AM"/>
              </w:rPr>
            </w:pPr>
            <w:r>
              <w:rPr>
                <w:rFonts w:ascii="GHEA Grapalat" w:hAnsi="GHEA Grapalat"/>
                <w:lang w:val="hy-AM"/>
              </w:rPr>
              <w:t>Ցուցանիշ</w:t>
            </w:r>
          </w:p>
        </w:tc>
        <w:tc>
          <w:tcPr>
            <w:tcW w:w="3974" w:type="dxa"/>
          </w:tcPr>
          <w:p w14:paraId="387AA4B4">
            <w:pPr>
              <w:jc w:val="center"/>
              <w:rPr>
                <w:rFonts w:ascii="GHEA Grapalat" w:hAnsi="GHEA Grapalat"/>
                <w:lang w:val="hy-AM"/>
              </w:rPr>
            </w:pPr>
            <w:r>
              <w:rPr>
                <w:rFonts w:ascii="GHEA Grapalat" w:hAnsi="GHEA Grapalat" w:cs="GHEA Grapalat"/>
                <w:lang w:val="hy-AM"/>
              </w:rPr>
              <w:t>Կատարել նշում համապատասխան փաստաթղթի  առկայության մասին</w:t>
            </w:r>
          </w:p>
        </w:tc>
      </w:tr>
      <w:tr w14:paraId="73355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9" w:hRule="atLeast"/>
        </w:trPr>
        <w:tc>
          <w:tcPr>
            <w:tcW w:w="5865" w:type="dxa"/>
          </w:tcPr>
          <w:p w14:paraId="411CF816">
            <w:pPr>
              <w:spacing w:after="0"/>
              <w:jc w:val="both"/>
              <w:rPr>
                <w:rFonts w:ascii="GHEA Grapalat" w:hAnsi="GHEA Grapalat"/>
                <w:lang w:val="hy-AM"/>
              </w:rPr>
            </w:pPr>
            <w:r>
              <w:rPr>
                <w:rFonts w:ascii="GHEA Grapalat" w:hAnsi="GHEA Grapalat"/>
                <w:lang w:val="hy-AM"/>
              </w:rPr>
              <w:t>ա. անհատական ուսուցման և զարգացման  պլանները մշակվում են` համաձայն նախադպրոցական կրթության պետական կրթական չափորոշչի և նախադպրոցական կրթական ծրագրերի՝ հաշվի առնելով սաների կարիքները, ընդունակությունները, հնարա-վորությունները, ձեռքբերումները և առաջընթացը.</w:t>
            </w:r>
          </w:p>
          <w:p w14:paraId="0F662901">
            <w:pPr>
              <w:spacing w:after="0"/>
              <w:jc w:val="left"/>
              <w:rPr>
                <w:rFonts w:ascii="GHEA Grapalat" w:hAnsi="GHEA Grapalat"/>
                <w:i/>
                <w:iCs/>
                <w:sz w:val="20"/>
                <w:szCs w:val="20"/>
                <w:lang w:val="hy-AM"/>
              </w:rPr>
            </w:pPr>
            <w:r>
              <w:rPr>
                <w:rFonts w:ascii="GHEA Grapalat" w:hAnsi="GHEA Grapalat"/>
                <w:i/>
                <w:iCs/>
                <w:sz w:val="20"/>
                <w:szCs w:val="20"/>
              </w:rPr>
              <w:t>(Եթե այո, ապա մանրամասնել).</w:t>
            </w:r>
          </w:p>
        </w:tc>
        <w:tc>
          <w:tcPr>
            <w:tcW w:w="3974" w:type="dxa"/>
          </w:tcPr>
          <w:p w14:paraId="4047F63E">
            <w:pPr>
              <w:spacing w:after="0"/>
              <w:jc w:val="both"/>
              <w:rPr>
                <w:rFonts w:ascii="GHEA Grapalat" w:hAnsi="GHEA Grapalat"/>
                <w:lang w:val="hy-AM"/>
              </w:rPr>
            </w:pPr>
            <w:r>
              <w:rPr>
                <w:rFonts w:ascii="GHEA Grapalat" w:hAnsi="GHEA Grapalat"/>
                <w:lang w:val="hy-AM"/>
              </w:rPr>
              <w:t xml:space="preserve">Տարվա ընթացքում հաստատությունում ընդգրկված 8 ԿԶԱՊԿՈՒ սաների համար </w:t>
            </w:r>
          </w:p>
          <w:p w14:paraId="5D3FCA00">
            <w:pPr>
              <w:spacing w:after="0"/>
              <w:jc w:val="both"/>
              <w:rPr>
                <w:rFonts w:ascii="GHEA Grapalat" w:hAnsi="GHEA Grapalat"/>
              </w:rPr>
            </w:pPr>
            <w:r>
              <w:rPr>
                <w:rFonts w:ascii="GHEA Grapalat" w:hAnsi="GHEA Grapalat"/>
                <w:lang w:val="hy-AM"/>
              </w:rPr>
              <w:t xml:space="preserve">Հ․ 2 ՏՄԱԿ-ի կողմից տրամադրվել են ԱՈՒԶՊ-ներ։ Պլանները լրացվել և իրականացվել են՝ հաշվի առնելով յուրաքանչյուր սանի անհատական կարիքները, կարողությունները, հնարավորությունները, ձեռքբերումներն ու առաջընթացը։ </w:t>
            </w:r>
          </w:p>
        </w:tc>
      </w:tr>
      <w:tr w14:paraId="4EB94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1" w:hRule="atLeast"/>
        </w:trPr>
        <w:tc>
          <w:tcPr>
            <w:tcW w:w="5865" w:type="dxa"/>
          </w:tcPr>
          <w:p w14:paraId="612AC064">
            <w:pPr>
              <w:spacing w:after="0"/>
              <w:jc w:val="both"/>
              <w:rPr>
                <w:rFonts w:ascii="GHEA Grapalat" w:hAnsi="GHEA Grapalat"/>
                <w:lang w:val="hy-AM"/>
              </w:rPr>
            </w:pPr>
            <w:r>
              <w:rPr>
                <w:rFonts w:ascii="GHEA Grapalat" w:hAnsi="GHEA Grapalat"/>
                <w:lang w:val="hy-AM"/>
              </w:rPr>
              <w:t>բ.մանկավարժները գիտակցում են ներառական</w:t>
            </w:r>
            <w:r>
              <w:rPr>
                <w:rFonts w:ascii="GHEA Grapalat" w:hAnsi="GHEA Grapalat"/>
              </w:rPr>
              <w:t>ության</w:t>
            </w:r>
            <w:r>
              <w:rPr>
                <w:rFonts w:ascii="GHEA Grapalat" w:hAnsi="GHEA Grapalat"/>
                <w:lang w:val="hy-AM"/>
              </w:rPr>
              <w:t xml:space="preserve"> վերաբերյալ կարծրատիպերի առկայությունը, դրանց վերացման անհրաժեշտությունը և անհատական խորհրդատվությունների, ծնողական ժողովների միջոցով իրականացնում են իրազեկման </w:t>
            </w:r>
            <w:r>
              <w:rPr>
                <w:rFonts w:ascii="GHEA Grapalat" w:hAnsi="GHEA Grapalat" w:eastAsiaTheme="minorHAnsi" w:cstheme="minorBidi"/>
                <w:lang w:val="hy-AM" w:eastAsia="en-US"/>
              </w:rPr>
              <w:t xml:space="preserve"> </w:t>
            </w:r>
            <w:r>
              <w:rPr>
                <w:rFonts w:ascii="GHEA Grapalat" w:hAnsi="GHEA Grapalat"/>
                <w:lang w:val="hy-AM"/>
              </w:rPr>
              <w:t xml:space="preserve">  եւ կարծրատիպերի կոտրմանն ուղղված աշխա- տանքներ.</w:t>
            </w:r>
          </w:p>
          <w:p w14:paraId="40239C29">
            <w:pPr>
              <w:spacing w:after="0"/>
              <w:jc w:val="both"/>
              <w:rPr>
                <w:rFonts w:ascii="GHEA Grapalat" w:hAnsi="GHEA Grapalat"/>
                <w:i/>
                <w:iCs/>
                <w:lang w:val="hy-AM"/>
              </w:rPr>
            </w:pPr>
            <w:r>
              <w:rPr>
                <w:rFonts w:ascii="GHEA Grapalat" w:hAnsi="GHEA Grapalat"/>
                <w:i/>
                <w:iCs/>
                <w:lang w:val="hy-AM"/>
              </w:rPr>
              <w:t>(Մանկավարժների դիրքորոշումը պարզելու նպատակով անհրաժեշտ է իրականացնել հարցումներ մանկավարժների, սպասարկող և վարչական անձնակազմերի,   ինչպես նաև ծնողների շրջանում).</w:t>
            </w:r>
          </w:p>
        </w:tc>
        <w:tc>
          <w:tcPr>
            <w:tcW w:w="3974" w:type="dxa"/>
          </w:tcPr>
          <w:p w14:paraId="799A7823">
            <w:pPr>
              <w:jc w:val="both"/>
              <w:rPr>
                <w:rFonts w:ascii="GHEA Grapalat" w:hAnsi="GHEA Grapalat"/>
                <w:lang w:val="hy-AM"/>
              </w:rPr>
            </w:pPr>
            <w:r>
              <w:rPr>
                <w:rFonts w:ascii="GHEA Grapalat" w:hAnsi="GHEA Grapalat"/>
                <w:lang w:val="hy-AM"/>
              </w:rPr>
              <w:t xml:space="preserve">    </w:t>
            </w:r>
          </w:p>
          <w:p w14:paraId="319FF5CF">
            <w:pPr>
              <w:jc w:val="both"/>
              <w:rPr>
                <w:rFonts w:ascii="GHEA Grapalat" w:hAnsi="GHEA Grapalat"/>
                <w:lang w:val="hy-AM"/>
              </w:rPr>
            </w:pPr>
          </w:p>
          <w:p w14:paraId="312AB6F3">
            <w:pPr>
              <w:jc w:val="both"/>
              <w:rPr>
                <w:rFonts w:ascii="GHEA Grapalat" w:hAnsi="GHEA Grapalat"/>
                <w:lang w:val="en-US"/>
              </w:rPr>
            </w:pPr>
            <w:r>
              <w:rPr>
                <w:rFonts w:ascii="GHEA Grapalat" w:hAnsi="GHEA Grapalat"/>
                <w:lang w:val="hy-AM"/>
              </w:rPr>
              <w:t xml:space="preserve">                </w:t>
            </w:r>
            <w:r>
              <w:rPr>
                <w:rFonts w:ascii="GHEA Grapalat" w:hAnsi="GHEA Grapalat"/>
              </w:rPr>
              <w:t>v</w:t>
            </w:r>
          </w:p>
        </w:tc>
      </w:tr>
      <w:tr w14:paraId="1FD14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1" w:hRule="atLeast"/>
        </w:trPr>
        <w:tc>
          <w:tcPr>
            <w:tcW w:w="5865" w:type="dxa"/>
          </w:tcPr>
          <w:p w14:paraId="43F08253">
            <w:pPr>
              <w:spacing w:after="0"/>
              <w:jc w:val="both"/>
              <w:rPr>
                <w:rFonts w:ascii="GHEA Grapalat" w:hAnsi="GHEA Grapalat"/>
                <w:lang w:val="hy-AM"/>
              </w:rPr>
            </w:pPr>
            <w:r>
              <w:rPr>
                <w:rFonts w:ascii="GHEA Grapalat" w:hAnsi="GHEA Grapalat"/>
                <w:lang w:val="hy-AM"/>
              </w:rPr>
              <w:t xml:space="preserve">գ. մանկավարժներն ունեն հավասար վերաբերմունք բոլոր սաների նկատմամբ` անկախ նրանց միջև եղած տարբերություններից և առանձնահատկություններից. </w:t>
            </w:r>
          </w:p>
          <w:p w14:paraId="7CC47753">
            <w:pPr>
              <w:spacing w:after="0"/>
              <w:jc w:val="left"/>
              <w:rPr>
                <w:rFonts w:ascii="GHEA Grapalat" w:hAnsi="GHEA Grapalat"/>
                <w:i/>
                <w:iCs/>
                <w:lang w:val="hy-AM"/>
              </w:rPr>
            </w:pPr>
            <w:r>
              <w:rPr>
                <w:rFonts w:ascii="GHEA Grapalat" w:hAnsi="GHEA Grapalat"/>
                <w:i/>
                <w:iCs/>
                <w:lang w:val="hy-AM"/>
              </w:rPr>
              <w:t>(Մանկավարժների վերաբերմունքը պարզելու նպատակով անհրաժեշտ է իրականացնել հարցումներ մանկավարժների, սպասարկող և վարչական անձնակազմերի,   ինչպես նաև ծնողների շրջանում).</w:t>
            </w:r>
          </w:p>
        </w:tc>
        <w:tc>
          <w:tcPr>
            <w:tcW w:w="3974" w:type="dxa"/>
          </w:tcPr>
          <w:p w14:paraId="1822AECE">
            <w:pPr>
              <w:jc w:val="both"/>
              <w:rPr>
                <w:rFonts w:ascii="GHEA Grapalat" w:hAnsi="GHEA Grapalat"/>
                <w:lang w:val="hy-AM"/>
              </w:rPr>
            </w:pPr>
          </w:p>
          <w:p w14:paraId="0598CDDC">
            <w:pPr>
              <w:jc w:val="both"/>
              <w:rPr>
                <w:rFonts w:ascii="GHEA Grapalat" w:hAnsi="GHEA Grapalat"/>
                <w:lang w:val="hy-AM"/>
              </w:rPr>
            </w:pPr>
          </w:p>
          <w:p w14:paraId="521E2D2A">
            <w:pPr>
              <w:jc w:val="center"/>
              <w:rPr>
                <w:rFonts w:ascii="GHEA Grapalat" w:hAnsi="GHEA Grapalat"/>
                <w:b/>
                <w:bCs/>
              </w:rPr>
            </w:pPr>
            <w:r>
              <w:rPr>
                <w:rFonts w:ascii="GHEA Grapalat" w:hAnsi="GHEA Grapalat"/>
                <w:lang w:val="hy-AM"/>
              </w:rPr>
              <w:t xml:space="preserve">                </w:t>
            </w:r>
            <w:r>
              <w:rPr>
                <w:rFonts w:ascii="GHEA Grapalat" w:hAnsi="GHEA Grapalat"/>
              </w:rPr>
              <w:t>v</w:t>
            </w:r>
          </w:p>
          <w:p w14:paraId="6AB77F98">
            <w:pPr>
              <w:jc w:val="both"/>
              <w:rPr>
                <w:rFonts w:ascii="GHEA Grapalat" w:hAnsi="GHEA Grapalat"/>
                <w:lang w:val="hy-AM"/>
              </w:rPr>
            </w:pPr>
          </w:p>
          <w:p w14:paraId="400F237D">
            <w:pPr>
              <w:jc w:val="both"/>
              <w:rPr>
                <w:rFonts w:ascii="GHEA Grapalat" w:hAnsi="GHEA Grapalat"/>
                <w:lang w:val="hy-AM"/>
              </w:rPr>
            </w:pPr>
          </w:p>
        </w:tc>
      </w:tr>
      <w:tr w14:paraId="772BB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5" w:hRule="atLeast"/>
        </w:trPr>
        <w:tc>
          <w:tcPr>
            <w:tcW w:w="5865" w:type="dxa"/>
          </w:tcPr>
          <w:p w14:paraId="1894B865">
            <w:pPr>
              <w:jc w:val="left"/>
              <w:rPr>
                <w:rFonts w:ascii="GHEA Grapalat" w:hAnsi="GHEA Grapalat"/>
                <w:lang w:val="hy-AM"/>
              </w:rPr>
            </w:pPr>
            <w:r>
              <w:rPr>
                <w:rFonts w:ascii="GHEA Grapalat" w:hAnsi="GHEA Grapalat"/>
                <w:lang w:val="hy-AM"/>
              </w:rPr>
              <w:t xml:space="preserve">դ. մանկավարժները կարողանում են կարծրատիպերամրապնդող վարքագիծ կամ երևույթ հայտնաբերել և ուսումնական նյութերում և  հաղթահարել նույնիսկ սեփական վարքագծում.                                                       </w:t>
            </w:r>
            <w:r>
              <w:rPr>
                <w:rFonts w:ascii="GHEA Grapalat" w:hAnsi="GHEA Grapalat"/>
                <w:sz w:val="20"/>
                <w:szCs w:val="20"/>
                <w:lang w:val="hy-AM"/>
              </w:rPr>
              <w:t>(</w:t>
            </w:r>
            <w:r>
              <w:rPr>
                <w:rFonts w:ascii="GHEA Grapalat" w:hAnsi="GHEA Grapalat"/>
                <w:lang w:val="hy-AM"/>
              </w:rPr>
              <w:t>Ներառական կրթության վերաբերյալ կարծրատիպերի առկայությունը  հայտաբերելու և հաղթահարելու նպատակով անհրաժեշտ է իրականացնել հարցումներ մանկավարժների, սպասարկող և վարչական անձնակազմերի,   ինչպես նաև ծնողների շրջանում):</w:t>
            </w:r>
          </w:p>
        </w:tc>
        <w:tc>
          <w:tcPr>
            <w:tcW w:w="3974" w:type="dxa"/>
          </w:tcPr>
          <w:p w14:paraId="6F399813">
            <w:pPr>
              <w:jc w:val="center"/>
              <w:rPr>
                <w:rFonts w:ascii="GHEA Grapalat" w:hAnsi="GHEA Grapalat"/>
                <w:lang w:val="hy-AM"/>
              </w:rPr>
            </w:pPr>
          </w:p>
          <w:p w14:paraId="074E9A77">
            <w:pPr>
              <w:jc w:val="center"/>
              <w:rPr>
                <w:rFonts w:ascii="GHEA Grapalat" w:hAnsi="GHEA Grapalat"/>
                <w:lang w:val="hy-AM"/>
              </w:rPr>
            </w:pPr>
          </w:p>
          <w:p w14:paraId="1C72B237">
            <w:pPr>
              <w:jc w:val="center"/>
              <w:rPr>
                <w:rFonts w:ascii="GHEA Grapalat" w:hAnsi="GHEA Grapalat"/>
              </w:rPr>
            </w:pPr>
            <w:r>
              <w:rPr>
                <w:rFonts w:ascii="GHEA Grapalat" w:hAnsi="GHEA Grapalat"/>
                <w:lang w:val="hy-AM"/>
              </w:rPr>
              <w:t xml:space="preserve">                </w:t>
            </w:r>
            <w:r>
              <w:rPr>
                <w:rFonts w:ascii="GHEA Grapalat" w:hAnsi="GHEA Grapalat"/>
              </w:rPr>
              <w:t>v</w:t>
            </w:r>
          </w:p>
        </w:tc>
      </w:tr>
    </w:tbl>
    <w:p w14:paraId="626461BB">
      <w:pPr>
        <w:rPr>
          <w:rFonts w:ascii="GHEA Grapalat" w:hAnsi="GHEA Grapalat"/>
          <w:lang w:val="hy-AM"/>
        </w:rPr>
      </w:pPr>
    </w:p>
    <w:p w14:paraId="30650FA7">
      <w:pPr>
        <w:rPr>
          <w:rFonts w:ascii="GHEA Grapalat" w:hAnsi="GHEA Grapalat"/>
          <w:lang w:val="hy-AM"/>
        </w:rPr>
      </w:pPr>
      <w:r>
        <w:rPr>
          <w:rFonts w:ascii="GHEA Grapalat" w:hAnsi="GHEA Grapalat"/>
          <w:lang w:val="hy-AM"/>
        </w:rPr>
        <w:t xml:space="preserve">                                </w:t>
      </w:r>
    </w:p>
    <w:p w14:paraId="6DF7072C">
      <w:pPr>
        <w:rPr>
          <w:rFonts w:ascii="GHEA Grapalat" w:hAnsi="GHEA Grapalat"/>
          <w:lang w:val="hy-AM"/>
        </w:rPr>
      </w:pPr>
    </w:p>
    <w:p w14:paraId="5844DD1F">
      <w:pPr>
        <w:rPr>
          <w:rFonts w:ascii="GHEA Grapalat" w:hAnsi="GHEA Grapalat"/>
          <w:lang w:val="hy-AM"/>
        </w:rPr>
      </w:pPr>
    </w:p>
    <w:p w14:paraId="2B1A3CBD">
      <w:pPr>
        <w:rPr>
          <w:rFonts w:ascii="GHEA Grapalat" w:hAnsi="GHEA Grapalat"/>
          <w:lang w:val="hy-AM"/>
        </w:rPr>
      </w:pPr>
    </w:p>
    <w:p w14:paraId="75F57B85">
      <w:pPr>
        <w:rPr>
          <w:rFonts w:ascii="GHEA Grapalat" w:hAnsi="GHEA Grapalat"/>
          <w:lang w:val="hy-AM"/>
        </w:rPr>
      </w:pPr>
    </w:p>
    <w:p w14:paraId="1E86ADCA">
      <w:pPr>
        <w:rPr>
          <w:rFonts w:ascii="GHEA Grapalat" w:hAnsi="GHEA Grapalat"/>
          <w:lang w:val="hy-AM"/>
        </w:rPr>
      </w:pPr>
    </w:p>
    <w:p w14:paraId="3178208A">
      <w:pPr>
        <w:rPr>
          <w:rFonts w:ascii="GHEA Grapalat" w:hAnsi="GHEA Grapalat"/>
          <w:lang w:val="hy-AM"/>
        </w:rPr>
      </w:pPr>
    </w:p>
    <w:p w14:paraId="0D12C3E2">
      <w:pPr>
        <w:rPr>
          <w:rFonts w:ascii="GHEA Grapalat" w:hAnsi="GHEA Grapalat"/>
          <w:lang w:val="hy-AM"/>
        </w:rPr>
      </w:pPr>
    </w:p>
    <w:p w14:paraId="01CA178D">
      <w:pPr>
        <w:rPr>
          <w:rFonts w:ascii="GHEA Grapalat" w:hAnsi="GHEA Grapalat"/>
          <w:lang w:val="hy-AM"/>
        </w:rPr>
      </w:pPr>
    </w:p>
    <w:p w14:paraId="6382F46A">
      <w:pPr>
        <w:rPr>
          <w:rFonts w:ascii="GHEA Grapalat" w:hAnsi="GHEA Grapalat"/>
          <w:lang w:val="hy-AM"/>
        </w:rPr>
      </w:pPr>
    </w:p>
    <w:p w14:paraId="40062577">
      <w:pPr>
        <w:rPr>
          <w:rFonts w:ascii="GHEA Grapalat" w:hAnsi="GHEA Grapalat"/>
          <w:lang w:val="hy-AM"/>
        </w:rPr>
      </w:pPr>
      <w:r>
        <w:rPr>
          <w:rFonts w:ascii="GHEA Grapalat" w:hAnsi="GHEA Grapalat"/>
          <w:lang w:val="hy-AM"/>
        </w:rPr>
        <w:t xml:space="preserve">              13. ՏԵՂԵԿՈՒԹՅՈՒՆՆԵՐ ԿԶԱՊԿ ՈՒՆԵՑՈՂ ՍԱՆԵՐԻ ՎԵՐԱԲԵՐՅԱԼ.</w:t>
      </w:r>
    </w:p>
    <w:p w14:paraId="46D81A9A">
      <w:pPr>
        <w:rPr>
          <w:rFonts w:ascii="GHEA Grapalat" w:hAnsi="GHEA Grapalat"/>
          <w:lang w:val="hy-AM"/>
        </w:rPr>
      </w:pPr>
    </w:p>
    <w:tbl>
      <w:tblPr>
        <w:tblStyle w:val="15"/>
        <w:tblW w:w="102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31"/>
        <w:gridCol w:w="1815"/>
        <w:gridCol w:w="1710"/>
        <w:gridCol w:w="1710"/>
      </w:tblGrid>
      <w:tr w14:paraId="61BAE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5031" w:type="dxa"/>
          </w:tcPr>
          <w:p w14:paraId="6B814DA6">
            <w:pPr>
              <w:jc w:val="left"/>
              <w:rPr>
                <w:rFonts w:ascii="GHEA Grapalat" w:hAnsi="GHEA Grapalat"/>
              </w:rPr>
            </w:pPr>
            <w:r>
              <w:rPr>
                <w:rFonts w:ascii="GHEA Grapalat" w:hAnsi="GHEA Grapalat"/>
              </w:rPr>
              <w:t>Ցուցանիշ</w:t>
            </w:r>
          </w:p>
        </w:tc>
        <w:tc>
          <w:tcPr>
            <w:tcW w:w="1815" w:type="dxa"/>
          </w:tcPr>
          <w:p w14:paraId="67870D26">
            <w:pPr>
              <w:jc w:val="left"/>
              <w:rPr>
                <w:rFonts w:ascii="GHEA Grapalat" w:hAnsi="GHEA Grapalat"/>
                <w:lang w:val="hy-AM"/>
              </w:rPr>
            </w:pPr>
            <w:r>
              <w:rPr>
                <w:rFonts w:ascii="GHEA Grapalat" w:hAnsi="GHEA Grapalat"/>
              </w:rPr>
              <w:t>202</w:t>
            </w:r>
            <w:r>
              <w:rPr>
                <w:rFonts w:ascii="GHEA Grapalat" w:hAnsi="GHEA Grapalat"/>
                <w:lang w:val="hy-AM"/>
              </w:rPr>
              <w:t>3</w:t>
            </w:r>
            <w:r>
              <w:rPr>
                <w:rFonts w:ascii="GHEA Grapalat" w:hAnsi="GHEA Grapalat"/>
              </w:rPr>
              <w:t>-202</w:t>
            </w:r>
            <w:r>
              <w:rPr>
                <w:rFonts w:ascii="GHEA Grapalat" w:hAnsi="GHEA Grapalat"/>
                <w:lang w:val="hy-AM"/>
              </w:rPr>
              <w:t>4 ուստարի</w:t>
            </w:r>
          </w:p>
        </w:tc>
        <w:tc>
          <w:tcPr>
            <w:tcW w:w="1710" w:type="dxa"/>
          </w:tcPr>
          <w:p w14:paraId="43105175">
            <w:pPr>
              <w:jc w:val="center"/>
              <w:rPr>
                <w:rFonts w:ascii="GHEA Grapalat" w:hAnsi="GHEA Grapalat"/>
                <w:lang w:val="hy-AM"/>
              </w:rPr>
            </w:pPr>
            <w:r>
              <w:rPr>
                <w:rFonts w:ascii="GHEA Grapalat" w:hAnsi="GHEA Grapalat"/>
              </w:rPr>
              <w:t>202</w:t>
            </w:r>
            <w:r>
              <w:rPr>
                <w:rFonts w:ascii="GHEA Grapalat" w:hAnsi="GHEA Grapalat"/>
                <w:lang w:val="hy-AM"/>
              </w:rPr>
              <w:t>4</w:t>
            </w:r>
            <w:r>
              <w:rPr>
                <w:rFonts w:ascii="GHEA Grapalat" w:hAnsi="GHEA Grapalat"/>
              </w:rPr>
              <w:t>-202</w:t>
            </w:r>
            <w:r>
              <w:rPr>
                <w:rFonts w:ascii="GHEA Grapalat" w:hAnsi="GHEA Grapalat"/>
                <w:lang w:val="hy-AM"/>
              </w:rPr>
              <w:t>5</w:t>
            </w:r>
            <w:r>
              <w:rPr>
                <w:rFonts w:ascii="GHEA Grapalat" w:hAnsi="GHEA Grapalat"/>
              </w:rPr>
              <w:t xml:space="preserve"> </w:t>
            </w:r>
            <w:r>
              <w:rPr>
                <w:rFonts w:ascii="GHEA Grapalat" w:hAnsi="GHEA Grapalat"/>
                <w:lang w:val="hy-AM"/>
              </w:rPr>
              <w:t>ուստարի</w:t>
            </w:r>
          </w:p>
        </w:tc>
        <w:tc>
          <w:tcPr>
            <w:tcW w:w="1710" w:type="dxa"/>
          </w:tcPr>
          <w:p w14:paraId="2D558A2D">
            <w:pPr>
              <w:jc w:val="center"/>
              <w:rPr>
                <w:rFonts w:ascii="GHEA Grapalat" w:hAnsi="GHEA Grapalat"/>
              </w:rPr>
            </w:pPr>
            <w:r>
              <w:rPr>
                <w:rFonts w:ascii="GHEA Grapalat" w:hAnsi="GHEA Grapalat"/>
              </w:rPr>
              <w:t>202</w:t>
            </w:r>
            <w:r>
              <w:rPr>
                <w:rFonts w:hint="default" w:ascii="GHEA Grapalat" w:hAnsi="GHEA Grapalat"/>
                <w:lang w:val="hy-AM"/>
              </w:rPr>
              <w:t>5</w:t>
            </w:r>
            <w:r>
              <w:rPr>
                <w:rFonts w:ascii="GHEA Grapalat" w:hAnsi="GHEA Grapalat"/>
              </w:rPr>
              <w:t>-202</w:t>
            </w:r>
            <w:r>
              <w:rPr>
                <w:rFonts w:hint="default" w:ascii="GHEA Grapalat" w:hAnsi="GHEA Grapalat"/>
                <w:lang w:val="hy-AM"/>
              </w:rPr>
              <w:t>6</w:t>
            </w:r>
            <w:r>
              <w:rPr>
                <w:rFonts w:ascii="GHEA Grapalat" w:hAnsi="GHEA Grapalat"/>
              </w:rPr>
              <w:t xml:space="preserve"> </w:t>
            </w:r>
            <w:r>
              <w:rPr>
                <w:rFonts w:ascii="GHEA Grapalat" w:hAnsi="GHEA Grapalat"/>
                <w:lang w:val="hy-AM"/>
              </w:rPr>
              <w:t>ուստարի</w:t>
            </w:r>
          </w:p>
        </w:tc>
      </w:tr>
      <w:tr w14:paraId="1E274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1" w:type="dxa"/>
          </w:tcPr>
          <w:p w14:paraId="196BFEBB">
            <w:pPr>
              <w:jc w:val="left"/>
              <w:rPr>
                <w:rFonts w:ascii="GHEA Grapalat" w:hAnsi="GHEA Grapalat"/>
                <w:lang w:val="hy-AM"/>
              </w:rPr>
            </w:pPr>
            <w:r>
              <w:rPr>
                <w:rFonts w:ascii="GHEA Grapalat" w:hAnsi="GHEA Grapalat"/>
                <w:lang w:val="hy-AM"/>
              </w:rPr>
              <w:t>ա. ուսումնական հաստատության այն սաների թիվը և տոկոսը, որոնք ունեն ԿԶԱՊԿ.</w:t>
            </w:r>
          </w:p>
        </w:tc>
        <w:tc>
          <w:tcPr>
            <w:tcW w:w="1815" w:type="dxa"/>
          </w:tcPr>
          <w:p w14:paraId="38CA9881">
            <w:pPr>
              <w:jc w:val="left"/>
              <w:rPr>
                <w:rFonts w:ascii="GHEA Grapalat" w:hAnsi="GHEA Grapalat"/>
                <w:lang w:val="hy-AM"/>
              </w:rPr>
            </w:pPr>
            <w:r>
              <w:rPr>
                <w:rFonts w:ascii="GHEA Grapalat" w:hAnsi="GHEA Grapalat"/>
              </w:rPr>
              <w:t xml:space="preserve">          </w:t>
            </w:r>
            <w:r>
              <w:rPr>
                <w:rFonts w:ascii="GHEA Grapalat" w:hAnsi="GHEA Grapalat"/>
                <w:lang w:val="hy-AM"/>
              </w:rPr>
              <w:t>5</w:t>
            </w:r>
          </w:p>
        </w:tc>
        <w:tc>
          <w:tcPr>
            <w:tcW w:w="1710" w:type="dxa"/>
          </w:tcPr>
          <w:p w14:paraId="4F495EC2">
            <w:pPr>
              <w:jc w:val="left"/>
              <w:rPr>
                <w:rFonts w:ascii="GHEA Grapalat" w:hAnsi="GHEA Grapalat"/>
                <w:lang w:val="hy-AM"/>
              </w:rPr>
            </w:pPr>
            <w:r>
              <w:rPr>
                <w:rFonts w:ascii="GHEA Grapalat" w:hAnsi="GHEA Grapalat"/>
              </w:rPr>
              <w:t xml:space="preserve">         </w:t>
            </w:r>
            <w:r>
              <w:rPr>
                <w:rFonts w:ascii="GHEA Grapalat" w:hAnsi="GHEA Grapalat"/>
                <w:lang w:val="hy-AM"/>
              </w:rPr>
              <w:t>6</w:t>
            </w:r>
          </w:p>
        </w:tc>
        <w:tc>
          <w:tcPr>
            <w:tcW w:w="1710" w:type="dxa"/>
          </w:tcPr>
          <w:p w14:paraId="510EAD35">
            <w:pPr>
              <w:ind w:firstLine="840" w:firstLineChars="350"/>
              <w:jc w:val="left"/>
              <w:rPr>
                <w:rFonts w:hint="default" w:ascii="GHEA Grapalat" w:hAnsi="GHEA Grapalat"/>
                <w:lang w:val="hy-AM"/>
              </w:rPr>
            </w:pPr>
            <w:r>
              <w:rPr>
                <w:rFonts w:hint="default" w:ascii="GHEA Grapalat" w:hAnsi="GHEA Grapalat"/>
                <w:lang w:val="hy-AM"/>
              </w:rPr>
              <w:t>8</w:t>
            </w:r>
          </w:p>
        </w:tc>
      </w:tr>
      <w:tr w14:paraId="14BFE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3" w:hRule="atLeast"/>
        </w:trPr>
        <w:tc>
          <w:tcPr>
            <w:tcW w:w="5031" w:type="dxa"/>
          </w:tcPr>
          <w:p w14:paraId="426D3BCB">
            <w:pPr>
              <w:jc w:val="left"/>
              <w:rPr>
                <w:rFonts w:ascii="GHEA Grapalat" w:hAnsi="GHEA Grapalat"/>
                <w:lang w:val="hy-AM"/>
              </w:rPr>
            </w:pPr>
            <w:r>
              <w:rPr>
                <w:rFonts w:ascii="GHEA Grapalat" w:hAnsi="GHEA Grapalat"/>
                <w:lang w:val="hy-AM"/>
              </w:rPr>
              <w:t>բ. ԿԶԱՊԿ ունեցող սաների բացակայությունների տարեկան միջին թիվը` օր/սան.</w:t>
            </w:r>
          </w:p>
        </w:tc>
        <w:tc>
          <w:tcPr>
            <w:tcW w:w="1815" w:type="dxa"/>
          </w:tcPr>
          <w:p w14:paraId="357A668A">
            <w:pPr>
              <w:jc w:val="left"/>
              <w:rPr>
                <w:rFonts w:ascii="GHEA Grapalat" w:hAnsi="GHEA Grapalat"/>
              </w:rPr>
            </w:pPr>
            <w:r>
              <w:rPr>
                <w:rFonts w:ascii="GHEA Grapalat" w:hAnsi="GHEA Grapalat"/>
              </w:rPr>
              <w:t xml:space="preserve">         -</w:t>
            </w:r>
          </w:p>
        </w:tc>
        <w:tc>
          <w:tcPr>
            <w:tcW w:w="1710" w:type="dxa"/>
          </w:tcPr>
          <w:p w14:paraId="33BC85A3">
            <w:pPr>
              <w:jc w:val="left"/>
              <w:rPr>
                <w:rFonts w:ascii="GHEA Grapalat" w:hAnsi="GHEA Grapalat"/>
              </w:rPr>
            </w:pPr>
            <w:r>
              <w:rPr>
                <w:rFonts w:ascii="GHEA Grapalat" w:hAnsi="GHEA Grapalat"/>
              </w:rPr>
              <w:t xml:space="preserve">         -</w:t>
            </w:r>
          </w:p>
        </w:tc>
        <w:tc>
          <w:tcPr>
            <w:tcW w:w="1710" w:type="dxa"/>
          </w:tcPr>
          <w:p w14:paraId="4EB7F351">
            <w:pPr>
              <w:ind w:firstLine="840" w:firstLineChars="350"/>
              <w:jc w:val="left"/>
              <w:rPr>
                <w:rFonts w:hint="default" w:ascii="GHEA Grapalat" w:hAnsi="GHEA Grapalat"/>
                <w:lang w:val="hy-AM"/>
              </w:rPr>
            </w:pPr>
            <w:r>
              <w:rPr>
                <w:rFonts w:hint="default" w:ascii="GHEA Grapalat" w:hAnsi="GHEA Grapalat"/>
                <w:lang w:val="hy-AM"/>
              </w:rPr>
              <w:t>-</w:t>
            </w:r>
          </w:p>
        </w:tc>
      </w:tr>
      <w:tr w14:paraId="33B0C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5031" w:type="dxa"/>
          </w:tcPr>
          <w:p w14:paraId="096FF638">
            <w:pPr>
              <w:jc w:val="left"/>
              <w:rPr>
                <w:rFonts w:ascii="GHEA Grapalat" w:hAnsi="GHEA Grapalat"/>
                <w:lang w:val="hy-AM"/>
              </w:rPr>
            </w:pPr>
            <w:r>
              <w:rPr>
                <w:rFonts w:ascii="GHEA Grapalat" w:hAnsi="GHEA Grapalat"/>
                <w:lang w:val="hy-AM"/>
              </w:rPr>
              <w:t>գ. լրացուցիչ կրթական ծրագրերում ներառվող՝ ԿԶԱՊԿ ունեցող սաների թիվը և տոկոսը.</w:t>
            </w:r>
          </w:p>
        </w:tc>
        <w:tc>
          <w:tcPr>
            <w:tcW w:w="1815" w:type="dxa"/>
          </w:tcPr>
          <w:p w14:paraId="51786D76">
            <w:pPr>
              <w:jc w:val="left"/>
              <w:rPr>
                <w:rFonts w:hint="default" w:ascii="GHEA Grapalat" w:hAnsi="GHEA Grapalat"/>
                <w:lang w:val="hy-AM"/>
              </w:rPr>
            </w:pPr>
            <w:r>
              <w:rPr>
                <w:rFonts w:ascii="GHEA Grapalat" w:hAnsi="GHEA Grapalat"/>
              </w:rPr>
              <w:t xml:space="preserve">         </w:t>
            </w:r>
            <w:r>
              <w:rPr>
                <w:rFonts w:hint="default" w:ascii="GHEA Grapalat" w:hAnsi="GHEA Grapalat"/>
                <w:lang w:val="en-US"/>
              </w:rPr>
              <w:t xml:space="preserve">5 </w:t>
            </w:r>
            <w:r>
              <w:rPr>
                <w:rFonts w:hint="default" w:ascii="GHEA Grapalat" w:hAnsi="GHEA Grapalat"/>
                <w:lang w:val="hy-AM"/>
              </w:rPr>
              <w:t>սան</w:t>
            </w:r>
          </w:p>
          <w:p w14:paraId="2C4A878B">
            <w:pPr>
              <w:jc w:val="center"/>
              <w:rPr>
                <w:rFonts w:hint="default" w:ascii="GHEA Grapalat" w:hAnsi="GHEA Grapalat"/>
                <w:lang w:val="en-US"/>
              </w:rPr>
            </w:pPr>
            <w:r>
              <w:rPr>
                <w:rFonts w:hint="default" w:ascii="GHEA Grapalat" w:hAnsi="GHEA Grapalat"/>
                <w:lang w:val="hy-AM"/>
              </w:rPr>
              <w:t>1,7</w:t>
            </w:r>
            <w:r>
              <w:rPr>
                <w:rFonts w:hint="default" w:ascii="GHEA Grapalat" w:hAnsi="GHEA Grapalat"/>
                <w:lang w:val="en-US"/>
              </w:rPr>
              <w:t>%</w:t>
            </w:r>
          </w:p>
        </w:tc>
        <w:tc>
          <w:tcPr>
            <w:tcW w:w="1710" w:type="dxa"/>
          </w:tcPr>
          <w:p w14:paraId="12C6FC16">
            <w:pPr>
              <w:jc w:val="center"/>
              <w:rPr>
                <w:rFonts w:hint="default" w:ascii="GHEA Grapalat" w:hAnsi="GHEA Grapalat"/>
                <w:lang w:val="hy-AM"/>
              </w:rPr>
            </w:pPr>
            <w:r>
              <w:rPr>
                <w:rFonts w:hint="default" w:ascii="GHEA Grapalat" w:hAnsi="GHEA Grapalat"/>
                <w:lang w:val="hy-AM"/>
              </w:rPr>
              <w:t>6 սան</w:t>
            </w:r>
          </w:p>
          <w:p w14:paraId="423EAEEC">
            <w:pPr>
              <w:jc w:val="center"/>
              <w:rPr>
                <w:rFonts w:hint="default" w:ascii="GHEA Grapalat" w:hAnsi="GHEA Grapalat"/>
                <w:lang w:val="en-US"/>
              </w:rPr>
            </w:pPr>
            <w:r>
              <w:rPr>
                <w:rFonts w:hint="default" w:ascii="GHEA Grapalat" w:hAnsi="GHEA Grapalat"/>
                <w:lang w:val="hy-AM"/>
              </w:rPr>
              <w:t>2,02</w:t>
            </w:r>
            <w:r>
              <w:rPr>
                <w:rFonts w:hint="default" w:ascii="GHEA Grapalat" w:hAnsi="GHEA Grapalat"/>
                <w:lang w:val="en-US"/>
              </w:rPr>
              <w:t>%</w:t>
            </w:r>
          </w:p>
        </w:tc>
        <w:tc>
          <w:tcPr>
            <w:tcW w:w="1710" w:type="dxa"/>
          </w:tcPr>
          <w:p w14:paraId="0943B2D7">
            <w:pPr>
              <w:jc w:val="center"/>
              <w:rPr>
                <w:rFonts w:hint="default" w:ascii="GHEA Grapalat" w:hAnsi="GHEA Grapalat"/>
                <w:lang w:val="hy-AM"/>
              </w:rPr>
            </w:pPr>
            <w:r>
              <w:rPr>
                <w:rFonts w:hint="default" w:ascii="GHEA Grapalat" w:hAnsi="GHEA Grapalat"/>
                <w:lang w:val="en-US"/>
              </w:rPr>
              <w:t xml:space="preserve">8 </w:t>
            </w:r>
            <w:r>
              <w:rPr>
                <w:rFonts w:hint="default" w:ascii="GHEA Grapalat" w:hAnsi="GHEA Grapalat"/>
                <w:lang w:val="hy-AM"/>
              </w:rPr>
              <w:t>սան</w:t>
            </w:r>
          </w:p>
          <w:p w14:paraId="0DB08394">
            <w:pPr>
              <w:jc w:val="center"/>
              <w:rPr>
                <w:rFonts w:hint="default" w:ascii="GHEA Grapalat" w:hAnsi="GHEA Grapalat"/>
                <w:lang w:val="en-US"/>
              </w:rPr>
            </w:pPr>
            <w:r>
              <w:rPr>
                <w:rFonts w:hint="default" w:ascii="GHEA Grapalat" w:hAnsi="GHEA Grapalat"/>
                <w:lang w:val="hy-AM"/>
              </w:rPr>
              <w:t>2,55</w:t>
            </w:r>
            <w:r>
              <w:rPr>
                <w:rFonts w:hint="default" w:ascii="GHEA Grapalat" w:hAnsi="GHEA Grapalat"/>
                <w:lang w:val="en-US"/>
              </w:rPr>
              <w:t xml:space="preserve"> %</w:t>
            </w:r>
          </w:p>
        </w:tc>
      </w:tr>
    </w:tbl>
    <w:p w14:paraId="3CD71098">
      <w:pPr>
        <w:rPr>
          <w:rFonts w:ascii="GHEA Grapalat" w:hAnsi="GHEA Grapalat"/>
          <w:lang w:val="hy-AM"/>
        </w:rPr>
      </w:pPr>
    </w:p>
    <w:p w14:paraId="04BF8BAE">
      <w:pPr>
        <w:rPr>
          <w:rFonts w:ascii="GHEA Grapalat" w:hAnsi="GHEA Grapalat"/>
          <w:lang w:val="hy-AM"/>
        </w:rPr>
      </w:pPr>
    </w:p>
    <w:p w14:paraId="2D4D4D97">
      <w:pPr>
        <w:rPr>
          <w:rFonts w:ascii="GHEA Grapalat" w:hAnsi="GHEA Grapalat"/>
          <w:lang w:val="hy-AM"/>
        </w:rPr>
      </w:pPr>
    </w:p>
    <w:p w14:paraId="61E29E13">
      <w:pPr>
        <w:rPr>
          <w:rFonts w:ascii="GHEA Grapalat" w:hAnsi="GHEA Grapalat"/>
          <w:lang w:val="hy-AM"/>
        </w:rPr>
      </w:pPr>
    </w:p>
    <w:p w14:paraId="21A47E3F">
      <w:pPr>
        <w:rPr>
          <w:rFonts w:ascii="GHEA Grapalat" w:hAnsi="GHEA Grapalat"/>
          <w:lang w:val="hy-AM"/>
        </w:rPr>
      </w:pPr>
    </w:p>
    <w:p w14:paraId="3E8C075C">
      <w:pPr>
        <w:jc w:val="center"/>
        <w:rPr>
          <w:rFonts w:ascii="GHEA Grapalat" w:hAnsi="GHEA Grapalat"/>
          <w:lang w:val="hy-AM"/>
        </w:rPr>
      </w:pPr>
      <w:r>
        <w:rPr>
          <w:rFonts w:ascii="GHEA Grapalat" w:hAnsi="GHEA Grapalat"/>
          <w:lang w:val="hy-AM"/>
        </w:rPr>
        <w:t>14. ՏԵՂԵԿՈՒԹՅՈՒՆՆԵՐ  ՈՒՍՈՒՄՆԱԿԱՆ ՀԱՍՏԱՏՈՒԹՅՈՒՆՈՒՄ  ՍԵՌԵՐԻ ՀԱՐԱԲԵՐԿՑՈՒԹՅԱՆ ԵՎ ԱԶԳԱՅԻՆ ՓՈՔՐԱՄԱՍՆՈՒԹՅՈՒՆՆԵՐԻ ԵՐԵԽԱՆԵՐԻ ՎԵՐԱԲԵՐՅԱԼ</w:t>
      </w:r>
    </w:p>
    <w:p w14:paraId="1D033169">
      <w:pPr>
        <w:rPr>
          <w:rFonts w:ascii="GHEA Grapalat" w:hAnsi="GHEA Grapalat"/>
          <w:lang w:val="hy-AM"/>
        </w:rPr>
      </w:pPr>
    </w:p>
    <w:tbl>
      <w:tblPr>
        <w:tblStyle w:val="15"/>
        <w:tblW w:w="10403"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00"/>
        <w:gridCol w:w="1773"/>
        <w:gridCol w:w="1815"/>
        <w:gridCol w:w="1815"/>
      </w:tblGrid>
      <w:tr w14:paraId="51625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dxa"/>
          </w:tcPr>
          <w:p w14:paraId="1E8B4C95">
            <w:pPr>
              <w:ind w:left="630" w:hanging="630"/>
              <w:jc w:val="left"/>
              <w:rPr>
                <w:rFonts w:ascii="GHEA Grapalat" w:hAnsi="GHEA Grapalat"/>
              </w:rPr>
            </w:pPr>
            <w:r>
              <w:rPr>
                <w:rFonts w:ascii="GHEA Grapalat" w:hAnsi="GHEA Grapalat"/>
              </w:rPr>
              <w:t>Ցուցանիշ</w:t>
            </w:r>
          </w:p>
        </w:tc>
        <w:tc>
          <w:tcPr>
            <w:tcW w:w="1773" w:type="dxa"/>
          </w:tcPr>
          <w:p w14:paraId="331FA36D">
            <w:pPr>
              <w:jc w:val="left"/>
              <w:rPr>
                <w:rFonts w:ascii="GHEA Grapalat" w:hAnsi="GHEA Grapalat"/>
                <w:lang w:val="hy-AM"/>
              </w:rPr>
            </w:pPr>
            <w:r>
              <w:rPr>
                <w:rFonts w:ascii="GHEA Grapalat" w:hAnsi="GHEA Grapalat"/>
              </w:rPr>
              <w:t>202</w:t>
            </w:r>
            <w:r>
              <w:rPr>
                <w:rFonts w:ascii="GHEA Grapalat" w:hAnsi="GHEA Grapalat"/>
                <w:lang w:val="hy-AM"/>
              </w:rPr>
              <w:t>3</w:t>
            </w:r>
            <w:r>
              <w:rPr>
                <w:rFonts w:ascii="GHEA Grapalat" w:hAnsi="GHEA Grapalat"/>
              </w:rPr>
              <w:t>-202</w:t>
            </w:r>
            <w:r>
              <w:rPr>
                <w:rFonts w:ascii="GHEA Grapalat" w:hAnsi="GHEA Grapalat"/>
                <w:lang w:val="hy-AM"/>
              </w:rPr>
              <w:t>4 ուստարի</w:t>
            </w:r>
          </w:p>
        </w:tc>
        <w:tc>
          <w:tcPr>
            <w:tcW w:w="1815" w:type="dxa"/>
          </w:tcPr>
          <w:p w14:paraId="5FCD5DE5">
            <w:pPr>
              <w:jc w:val="center"/>
              <w:rPr>
                <w:rFonts w:ascii="GHEA Grapalat" w:hAnsi="GHEA Grapalat"/>
                <w:lang w:val="hy-AM"/>
              </w:rPr>
            </w:pPr>
            <w:r>
              <w:rPr>
                <w:rFonts w:ascii="GHEA Grapalat" w:hAnsi="GHEA Grapalat"/>
              </w:rPr>
              <w:t>202</w:t>
            </w:r>
            <w:r>
              <w:rPr>
                <w:rFonts w:ascii="GHEA Grapalat" w:hAnsi="GHEA Grapalat"/>
                <w:lang w:val="hy-AM"/>
              </w:rPr>
              <w:t>4</w:t>
            </w:r>
            <w:r>
              <w:rPr>
                <w:rFonts w:ascii="GHEA Grapalat" w:hAnsi="GHEA Grapalat"/>
              </w:rPr>
              <w:t>-202</w:t>
            </w:r>
            <w:r>
              <w:rPr>
                <w:rFonts w:ascii="GHEA Grapalat" w:hAnsi="GHEA Grapalat"/>
                <w:lang w:val="hy-AM"/>
              </w:rPr>
              <w:t>5</w:t>
            </w:r>
            <w:r>
              <w:rPr>
                <w:rFonts w:hint="default" w:ascii="GHEA Grapalat" w:hAnsi="GHEA Grapalat"/>
                <w:lang w:val="hy-AM"/>
              </w:rPr>
              <w:t xml:space="preserve"> </w:t>
            </w:r>
            <w:r>
              <w:rPr>
                <w:rFonts w:ascii="GHEA Grapalat" w:hAnsi="GHEA Grapalat"/>
                <w:lang w:val="hy-AM"/>
              </w:rPr>
              <w:t>ուստարի</w:t>
            </w:r>
          </w:p>
        </w:tc>
        <w:tc>
          <w:tcPr>
            <w:tcW w:w="1815" w:type="dxa"/>
          </w:tcPr>
          <w:p w14:paraId="097F51E7">
            <w:pPr>
              <w:jc w:val="center"/>
              <w:rPr>
                <w:rFonts w:ascii="GHEA Grapalat" w:hAnsi="GHEA Grapalat"/>
              </w:rPr>
            </w:pPr>
            <w:r>
              <w:rPr>
                <w:rFonts w:ascii="GHEA Grapalat" w:hAnsi="GHEA Grapalat"/>
              </w:rPr>
              <w:t>202</w:t>
            </w:r>
            <w:r>
              <w:rPr>
                <w:rFonts w:hint="default" w:ascii="GHEA Grapalat" w:hAnsi="GHEA Grapalat"/>
                <w:lang w:val="hy-AM"/>
              </w:rPr>
              <w:t>5</w:t>
            </w:r>
            <w:r>
              <w:rPr>
                <w:rFonts w:ascii="GHEA Grapalat" w:hAnsi="GHEA Grapalat"/>
              </w:rPr>
              <w:t>-202</w:t>
            </w:r>
            <w:r>
              <w:rPr>
                <w:rFonts w:hint="default" w:ascii="GHEA Grapalat" w:hAnsi="GHEA Grapalat"/>
                <w:lang w:val="hy-AM"/>
              </w:rPr>
              <w:t xml:space="preserve">6 </w:t>
            </w:r>
            <w:r>
              <w:rPr>
                <w:rFonts w:ascii="GHEA Grapalat" w:hAnsi="GHEA Grapalat"/>
                <w:lang w:val="hy-AM"/>
              </w:rPr>
              <w:t>ուստարի</w:t>
            </w:r>
          </w:p>
        </w:tc>
      </w:tr>
      <w:tr w14:paraId="16225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dxa"/>
          </w:tcPr>
          <w:p w14:paraId="638C04AC">
            <w:pPr>
              <w:jc w:val="left"/>
              <w:rPr>
                <w:rFonts w:ascii="GHEA Grapalat" w:hAnsi="GHEA Grapalat"/>
                <w:lang w:val="hy-AM"/>
              </w:rPr>
            </w:pPr>
            <w:r>
              <w:rPr>
                <w:rFonts w:ascii="GHEA Grapalat" w:hAnsi="GHEA Grapalat"/>
                <w:lang w:val="hy-AM"/>
              </w:rPr>
              <w:t>ա. սեռերի հարաբերակցությունը</w:t>
            </w:r>
          </w:p>
        </w:tc>
        <w:tc>
          <w:tcPr>
            <w:tcW w:w="1773" w:type="dxa"/>
          </w:tcPr>
          <w:p w14:paraId="60CE2DE6">
            <w:pPr>
              <w:jc w:val="left"/>
              <w:rPr>
                <w:rFonts w:hint="default" w:ascii="GHEA Grapalat" w:hAnsi="GHEA Grapalat"/>
                <w:lang w:val="hy-AM"/>
              </w:rPr>
            </w:pPr>
            <w:r>
              <w:rPr>
                <w:rFonts w:ascii="GHEA Grapalat" w:hAnsi="GHEA Grapalat"/>
                <w:lang w:val="hy-AM"/>
              </w:rPr>
              <w:t>149</w:t>
            </w:r>
            <w:r>
              <w:rPr>
                <w:rFonts w:hint="default" w:ascii="GHEA Grapalat" w:hAnsi="GHEA Grapalat"/>
                <w:lang w:val="hy-AM"/>
              </w:rPr>
              <w:t xml:space="preserve"> աղջիկ</w:t>
            </w:r>
          </w:p>
          <w:p w14:paraId="38543F5C">
            <w:pPr>
              <w:jc w:val="left"/>
              <w:rPr>
                <w:rFonts w:hint="default" w:ascii="GHEA Grapalat" w:hAnsi="GHEA Grapalat"/>
                <w:lang w:val="hy-AM"/>
              </w:rPr>
            </w:pPr>
            <w:r>
              <w:rPr>
                <w:rFonts w:ascii="GHEA Grapalat" w:hAnsi="GHEA Grapalat"/>
                <w:lang w:val="hy-AM"/>
              </w:rPr>
              <w:t>132</w:t>
            </w:r>
            <w:r>
              <w:rPr>
                <w:rFonts w:hint="default" w:ascii="GHEA Grapalat" w:hAnsi="GHEA Grapalat"/>
                <w:lang w:val="hy-AM"/>
              </w:rPr>
              <w:t xml:space="preserve">  տղա</w:t>
            </w:r>
          </w:p>
        </w:tc>
        <w:tc>
          <w:tcPr>
            <w:tcW w:w="1815" w:type="dxa"/>
          </w:tcPr>
          <w:p w14:paraId="30884183">
            <w:pPr>
              <w:jc w:val="left"/>
              <w:rPr>
                <w:rFonts w:hint="default" w:ascii="GHEA Grapalat" w:hAnsi="GHEA Grapalat"/>
                <w:lang w:val="hy-AM"/>
              </w:rPr>
            </w:pPr>
            <w:r>
              <w:rPr>
                <w:rFonts w:ascii="GHEA Grapalat" w:hAnsi="GHEA Grapalat"/>
                <w:lang w:val="hy-AM"/>
              </w:rPr>
              <w:t>160</w:t>
            </w:r>
            <w:r>
              <w:rPr>
                <w:rFonts w:hint="default" w:ascii="GHEA Grapalat" w:hAnsi="GHEA Grapalat"/>
                <w:lang w:val="hy-AM"/>
              </w:rPr>
              <w:t xml:space="preserve">  աղջիկ</w:t>
            </w:r>
          </w:p>
          <w:p w14:paraId="25DC030A">
            <w:pPr>
              <w:jc w:val="left"/>
              <w:rPr>
                <w:rFonts w:hint="default" w:ascii="GHEA Grapalat" w:hAnsi="GHEA Grapalat"/>
                <w:lang w:val="hy-AM"/>
              </w:rPr>
            </w:pPr>
            <w:r>
              <w:rPr>
                <w:rFonts w:ascii="GHEA Grapalat" w:hAnsi="GHEA Grapalat"/>
                <w:lang w:val="hy-AM"/>
              </w:rPr>
              <w:t>135</w:t>
            </w:r>
            <w:r>
              <w:rPr>
                <w:rFonts w:hint="default" w:ascii="GHEA Grapalat" w:hAnsi="GHEA Grapalat"/>
                <w:lang w:val="hy-AM"/>
              </w:rPr>
              <w:t xml:space="preserve"> տղա</w:t>
            </w:r>
          </w:p>
          <w:p w14:paraId="130F7794">
            <w:pPr>
              <w:jc w:val="left"/>
              <w:rPr>
                <w:rFonts w:ascii="GHEA Grapalat" w:hAnsi="GHEA Grapalat"/>
                <w:lang w:val="hy-AM"/>
              </w:rPr>
            </w:pPr>
          </w:p>
        </w:tc>
        <w:tc>
          <w:tcPr>
            <w:tcW w:w="1815" w:type="dxa"/>
          </w:tcPr>
          <w:p w14:paraId="233DA020">
            <w:pPr>
              <w:jc w:val="left"/>
              <w:rPr>
                <w:rFonts w:hint="default" w:ascii="GHEA Grapalat" w:hAnsi="GHEA Grapalat"/>
                <w:lang w:val="hy-AM"/>
              </w:rPr>
            </w:pPr>
            <w:r>
              <w:rPr>
                <w:rFonts w:hint="default" w:ascii="GHEA Grapalat" w:hAnsi="GHEA Grapalat"/>
                <w:lang w:val="en-US"/>
              </w:rPr>
              <w:t>14</w:t>
            </w:r>
            <w:r>
              <w:rPr>
                <w:rFonts w:hint="default" w:ascii="GHEA Grapalat" w:hAnsi="GHEA Grapalat"/>
                <w:lang w:val="hy-AM"/>
              </w:rPr>
              <w:t>7</w:t>
            </w:r>
            <w:r>
              <w:rPr>
                <w:rFonts w:hint="default" w:ascii="GHEA Grapalat" w:hAnsi="GHEA Grapalat"/>
                <w:lang w:val="en-US"/>
              </w:rPr>
              <w:t xml:space="preserve"> </w:t>
            </w:r>
            <w:r>
              <w:rPr>
                <w:rFonts w:hint="default" w:ascii="GHEA Grapalat" w:hAnsi="GHEA Grapalat"/>
                <w:lang w:val="hy-AM"/>
              </w:rPr>
              <w:t>աղջիկ</w:t>
            </w:r>
          </w:p>
          <w:p w14:paraId="7A521B13">
            <w:pPr>
              <w:jc w:val="left"/>
              <w:rPr>
                <w:rFonts w:hint="default" w:ascii="GHEA Grapalat" w:hAnsi="GHEA Grapalat"/>
                <w:lang w:val="hy-AM"/>
              </w:rPr>
            </w:pPr>
            <w:r>
              <w:rPr>
                <w:rFonts w:hint="default" w:ascii="GHEA Grapalat" w:hAnsi="GHEA Grapalat"/>
                <w:lang w:val="en-US"/>
              </w:rPr>
              <w:t>16</w:t>
            </w:r>
            <w:r>
              <w:rPr>
                <w:rFonts w:hint="default" w:ascii="GHEA Grapalat" w:hAnsi="GHEA Grapalat"/>
                <w:lang w:val="hy-AM"/>
              </w:rPr>
              <w:t>8</w:t>
            </w:r>
            <w:r>
              <w:rPr>
                <w:rFonts w:hint="default" w:ascii="GHEA Grapalat" w:hAnsi="GHEA Grapalat"/>
                <w:lang w:val="en-US"/>
              </w:rPr>
              <w:t xml:space="preserve"> </w:t>
            </w:r>
            <w:r>
              <w:rPr>
                <w:rFonts w:hint="default" w:ascii="GHEA Grapalat" w:hAnsi="GHEA Grapalat"/>
                <w:lang w:val="hy-AM"/>
              </w:rPr>
              <w:t xml:space="preserve"> տղա</w:t>
            </w:r>
          </w:p>
          <w:p w14:paraId="62F94DD7">
            <w:pPr>
              <w:jc w:val="left"/>
              <w:rPr>
                <w:rFonts w:hint="default" w:ascii="GHEA Grapalat" w:hAnsi="GHEA Grapalat"/>
                <w:lang w:val="hy-AM"/>
              </w:rPr>
            </w:pPr>
          </w:p>
        </w:tc>
      </w:tr>
      <w:tr w14:paraId="3AE81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dxa"/>
          </w:tcPr>
          <w:p w14:paraId="50385BE9">
            <w:pPr>
              <w:jc w:val="left"/>
              <w:rPr>
                <w:rFonts w:ascii="GHEA Grapalat" w:hAnsi="GHEA Grapalat"/>
                <w:lang w:val="hy-AM"/>
              </w:rPr>
            </w:pPr>
            <w:r>
              <w:rPr>
                <w:rFonts w:ascii="GHEA Grapalat" w:hAnsi="GHEA Grapalat"/>
                <w:lang w:val="hy-AM"/>
              </w:rPr>
              <w:t>բ. ուսումնական հաստատությունում ընդգրկված ազգային փոքրամասնությունների երեխաների թիվը և տոկոսը.</w:t>
            </w:r>
          </w:p>
        </w:tc>
        <w:tc>
          <w:tcPr>
            <w:tcW w:w="1773" w:type="dxa"/>
          </w:tcPr>
          <w:p w14:paraId="0DC0FC14">
            <w:pPr>
              <w:jc w:val="center"/>
              <w:rPr>
                <w:rFonts w:ascii="GHEA Grapalat" w:hAnsi="GHEA Grapalat"/>
              </w:rPr>
            </w:pPr>
            <w:r>
              <w:rPr>
                <w:rFonts w:ascii="GHEA Grapalat" w:hAnsi="GHEA Grapalat"/>
              </w:rPr>
              <w:t>0</w:t>
            </w:r>
          </w:p>
        </w:tc>
        <w:tc>
          <w:tcPr>
            <w:tcW w:w="1815" w:type="dxa"/>
          </w:tcPr>
          <w:p w14:paraId="3F933B5F">
            <w:pPr>
              <w:jc w:val="center"/>
              <w:rPr>
                <w:rFonts w:ascii="GHEA Grapalat" w:hAnsi="GHEA Grapalat"/>
              </w:rPr>
            </w:pPr>
            <w:r>
              <w:rPr>
                <w:rFonts w:ascii="GHEA Grapalat" w:hAnsi="GHEA Grapalat"/>
              </w:rPr>
              <w:t>0</w:t>
            </w:r>
          </w:p>
        </w:tc>
        <w:tc>
          <w:tcPr>
            <w:tcW w:w="1815" w:type="dxa"/>
          </w:tcPr>
          <w:p w14:paraId="5DB760C0">
            <w:pPr>
              <w:jc w:val="center"/>
              <w:rPr>
                <w:rFonts w:hint="default" w:ascii="GHEA Grapalat" w:hAnsi="GHEA Grapalat"/>
                <w:lang w:val="hy-AM"/>
              </w:rPr>
            </w:pPr>
            <w:r>
              <w:rPr>
                <w:rFonts w:hint="default" w:ascii="GHEA Grapalat" w:hAnsi="GHEA Grapalat"/>
                <w:lang w:val="hy-AM"/>
              </w:rPr>
              <w:t>0</w:t>
            </w:r>
          </w:p>
        </w:tc>
      </w:tr>
    </w:tbl>
    <w:p w14:paraId="1C9F8F74">
      <w:pPr>
        <w:rPr>
          <w:rFonts w:ascii="GHEA Grapalat" w:hAnsi="GHEA Grapalat"/>
          <w:lang w:val="hy-AM"/>
        </w:rPr>
      </w:pPr>
    </w:p>
    <w:p w14:paraId="304F2504"/>
    <w:sectPr>
      <w:pgSz w:w="11909" w:h="16834"/>
      <w:pgMar w:top="259" w:right="1019" w:bottom="259" w:left="1080" w:header="432" w:footer="0" w:gutter="0"/>
      <w:cols w:space="720" w:num="1"/>
      <w:titlePg/>
      <w:docGrid w:linePitch="299"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pc" w:date="2024-09-18T16:42:00Z" w:initials="p">
    <w:p w14:paraId="31CAC98D">
      <w:pPr>
        <w:pStyle w:val="9"/>
      </w:pPr>
      <w: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1CAC98D" w15:done="1"/>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Armenian">
    <w:altName w:val="Arial"/>
    <w:panose1 w:val="00000000000000000000"/>
    <w:charset w:val="00"/>
    <w:family w:val="swiss"/>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86"/>
    <w:family w:val="swiss"/>
    <w:pitch w:val="default"/>
    <w:sig w:usb0="E4002EFF" w:usb1="C200247B" w:usb2="00000009" w:usb3="00000000" w:csb0="200001FF" w:csb1="00000000"/>
  </w:font>
  <w:font w:name="GHEA Grapalat">
    <w:altName w:val="Sylfaen"/>
    <w:panose1 w:val="00000000000000000000"/>
    <w:charset w:val="00"/>
    <w:family w:val="modern"/>
    <w:pitch w:val="default"/>
    <w:sig w:usb0="00000000" w:usb1="00000000" w:usb2="00000000" w:usb3="00000000" w:csb0="0000009F" w:csb1="00000000"/>
  </w:font>
  <w:font w:name="Sylfaen">
    <w:panose1 w:val="010A0502050306030303"/>
    <w:charset w:val="00"/>
    <w:family w:val="roman"/>
    <w:pitch w:val="default"/>
    <w:sig w:usb0="04000687" w:usb1="00000000" w:usb2="00000000" w:usb3="00000000" w:csb0="2000009F" w:csb1="00000000"/>
  </w:font>
  <w:font w:name="Times Armenian">
    <w:altName w:val="Times New Roman"/>
    <w:panose1 w:val="00000000000000000000"/>
    <w:charset w:val="00"/>
    <w:family w:val="roman"/>
    <w:pitch w:val="default"/>
    <w:sig w:usb0="00000000" w:usb1="00000000" w:usb2="00000000" w:usb3="00000000" w:csb0="00000001" w:csb1="00000000"/>
  </w:font>
  <w:font w:name="Times LatArm">
    <w:panose1 w:val="00000000000000000000"/>
    <w:charset w:val="00"/>
    <w:family w:val="auto"/>
    <w:pitch w:val="default"/>
    <w:sig w:usb0="00000000" w:usb1="00000000" w:usb2="00000000" w:usb3="00000000" w:csb0="00000000" w:csb1="00000000"/>
  </w:font>
  <w:font w:name="Arial Unicode">
    <w:panose1 w:val="020B0604020202020204"/>
    <w:charset w:val="CC"/>
    <w:family w:val="swiss"/>
    <w:pitch w:val="default"/>
    <w:sig w:usb0="00000287" w:usb1="00000000" w:usb2="00000000" w:usb3="00000000" w:csb0="4000009F" w:csb1="DFD74000"/>
  </w:font>
  <w:font w:name="Verdana">
    <w:panose1 w:val="020B0604030504040204"/>
    <w:charset w:val="00"/>
    <w:family w:val="swiss"/>
    <w:pitch w:val="default"/>
    <w:sig w:usb0="A00006FF" w:usb1="4000205B" w:usb2="00000010" w:usb3="00000000" w:csb0="2000019F" w:csb1="00000000"/>
  </w:font>
  <w:font w:name="Microsoft YaHei">
    <w:panose1 w:val="020B0503020204020204"/>
    <w:charset w:val="86"/>
    <w:family w:val="swiss"/>
    <w:pitch w:val="default"/>
    <w:sig w:usb0="80000287" w:usb1="2ACF3C50" w:usb2="00000016" w:usb3="00000000" w:csb0="0004001F" w:csb1="00000000"/>
  </w:font>
  <w:font w:name="Symbol">
    <w:panose1 w:val="050501020107060205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D2702C"/>
    <w:multiLevelType w:val="multilevel"/>
    <w:tmpl w:val="27D2702C"/>
    <w:lvl w:ilvl="0" w:tentative="0">
      <w:start w:val="1"/>
      <w:numFmt w:val="decimal"/>
      <w:lvlText w:val="%1."/>
      <w:lvlJc w:val="left"/>
      <w:pPr>
        <w:ind w:left="810" w:hanging="360"/>
      </w:pPr>
      <w:rPr>
        <w:b w:val="0"/>
      </w:rPr>
    </w:lvl>
    <w:lvl w:ilvl="1" w:tentative="0">
      <w:start w:val="1"/>
      <w:numFmt w:val="lowerLetter"/>
      <w:lvlText w:val="%2."/>
      <w:lvlJc w:val="left"/>
      <w:pPr>
        <w:ind w:left="1530" w:hanging="360"/>
      </w:pPr>
    </w:lvl>
    <w:lvl w:ilvl="2" w:tentative="0">
      <w:start w:val="1"/>
      <w:numFmt w:val="lowerRoman"/>
      <w:lvlText w:val="%3."/>
      <w:lvlJc w:val="right"/>
      <w:pPr>
        <w:ind w:left="2250" w:hanging="180"/>
      </w:pPr>
    </w:lvl>
    <w:lvl w:ilvl="3" w:tentative="0">
      <w:start w:val="1"/>
      <w:numFmt w:val="decimal"/>
      <w:lvlText w:val="%4."/>
      <w:lvlJc w:val="left"/>
      <w:pPr>
        <w:ind w:left="2970" w:hanging="360"/>
      </w:pPr>
    </w:lvl>
    <w:lvl w:ilvl="4" w:tentative="0">
      <w:start w:val="1"/>
      <w:numFmt w:val="lowerLetter"/>
      <w:lvlText w:val="%5."/>
      <w:lvlJc w:val="left"/>
      <w:pPr>
        <w:ind w:left="3690" w:hanging="360"/>
      </w:pPr>
    </w:lvl>
    <w:lvl w:ilvl="5" w:tentative="0">
      <w:start w:val="1"/>
      <w:numFmt w:val="lowerRoman"/>
      <w:lvlText w:val="%6."/>
      <w:lvlJc w:val="right"/>
      <w:pPr>
        <w:ind w:left="4410" w:hanging="180"/>
      </w:pPr>
    </w:lvl>
    <w:lvl w:ilvl="6" w:tentative="0">
      <w:start w:val="1"/>
      <w:numFmt w:val="decimal"/>
      <w:lvlText w:val="%7."/>
      <w:lvlJc w:val="left"/>
      <w:pPr>
        <w:ind w:left="5130" w:hanging="360"/>
      </w:pPr>
    </w:lvl>
    <w:lvl w:ilvl="7" w:tentative="0">
      <w:start w:val="1"/>
      <w:numFmt w:val="lowerLetter"/>
      <w:lvlText w:val="%8."/>
      <w:lvlJc w:val="left"/>
      <w:pPr>
        <w:ind w:left="5850" w:hanging="360"/>
      </w:pPr>
    </w:lvl>
    <w:lvl w:ilvl="8" w:tentative="0">
      <w:start w:val="1"/>
      <w:numFmt w:val="lowerRoman"/>
      <w:lvlText w:val="%9."/>
      <w:lvlJc w:val="right"/>
      <w:pPr>
        <w:ind w:left="6570" w:hanging="180"/>
      </w:pPr>
    </w:lvl>
  </w:abstractNum>
  <w:abstractNum w:abstractNumId="1">
    <w:nsid w:val="5BB57A03"/>
    <w:multiLevelType w:val="multilevel"/>
    <w:tmpl w:val="5BB57A03"/>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D1A6CEA"/>
    <w:multiLevelType w:val="singleLevel"/>
    <w:tmpl w:val="6D1A6CEA"/>
    <w:lvl w:ilvl="0" w:tentative="0">
      <w:start w:val="8"/>
      <w:numFmt w:val="decimal"/>
      <w:suff w:val="space"/>
      <w:lvlText w:val="%1."/>
      <w:lvlJc w:val="left"/>
    </w:lvl>
  </w:abstractNum>
  <w:abstractNum w:abstractNumId="3">
    <w:nsid w:val="78855ABA"/>
    <w:multiLevelType w:val="multilevel"/>
    <w:tmpl w:val="78855ABA"/>
    <w:lvl w:ilvl="0" w:tentative="0">
      <w:start w:val="1"/>
      <w:numFmt w:val="decimal"/>
      <w:lvlText w:val="%1."/>
      <w:lvlJc w:val="left"/>
      <w:pPr>
        <w:ind w:left="720" w:hanging="360"/>
      </w:pPr>
      <w:rPr>
        <w:rFonts w:hint="default"/>
        <w:sz w:val="22"/>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HorizontalSpacing w:val="110"/>
  <w:drawingGridVerticalSpacing w:val="136"/>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58C4"/>
    <w:rsid w:val="000008EB"/>
    <w:rsid w:val="000066AD"/>
    <w:rsid w:val="0002164E"/>
    <w:rsid w:val="00021E01"/>
    <w:rsid w:val="00024996"/>
    <w:rsid w:val="00025F87"/>
    <w:rsid w:val="00027C33"/>
    <w:rsid w:val="00030E1E"/>
    <w:rsid w:val="00032263"/>
    <w:rsid w:val="0005063F"/>
    <w:rsid w:val="00056EEC"/>
    <w:rsid w:val="0006739E"/>
    <w:rsid w:val="00082D18"/>
    <w:rsid w:val="00086048"/>
    <w:rsid w:val="000A2862"/>
    <w:rsid w:val="000B7E2E"/>
    <w:rsid w:val="000C45CF"/>
    <w:rsid w:val="000C61FD"/>
    <w:rsid w:val="000D79B9"/>
    <w:rsid w:val="000E2448"/>
    <w:rsid w:val="0010632E"/>
    <w:rsid w:val="00110F65"/>
    <w:rsid w:val="00111D5C"/>
    <w:rsid w:val="0014403D"/>
    <w:rsid w:val="00171930"/>
    <w:rsid w:val="00174B16"/>
    <w:rsid w:val="00187756"/>
    <w:rsid w:val="00191685"/>
    <w:rsid w:val="001B58A0"/>
    <w:rsid w:val="001B5D91"/>
    <w:rsid w:val="001C55B0"/>
    <w:rsid w:val="001D03C5"/>
    <w:rsid w:val="001F5756"/>
    <w:rsid w:val="001F5B92"/>
    <w:rsid w:val="002016DA"/>
    <w:rsid w:val="00221236"/>
    <w:rsid w:val="0022245D"/>
    <w:rsid w:val="00223FB6"/>
    <w:rsid w:val="002269AF"/>
    <w:rsid w:val="00226DD1"/>
    <w:rsid w:val="002313AD"/>
    <w:rsid w:val="00241175"/>
    <w:rsid w:val="00243BCF"/>
    <w:rsid w:val="002521B6"/>
    <w:rsid w:val="002553FB"/>
    <w:rsid w:val="00256E65"/>
    <w:rsid w:val="00257619"/>
    <w:rsid w:val="0026210E"/>
    <w:rsid w:val="00274829"/>
    <w:rsid w:val="00277A75"/>
    <w:rsid w:val="00281E75"/>
    <w:rsid w:val="002A5512"/>
    <w:rsid w:val="002B3F8C"/>
    <w:rsid w:val="002B75B0"/>
    <w:rsid w:val="002D24CE"/>
    <w:rsid w:val="002D7FA4"/>
    <w:rsid w:val="002E2438"/>
    <w:rsid w:val="002F5A9E"/>
    <w:rsid w:val="00301425"/>
    <w:rsid w:val="00304991"/>
    <w:rsid w:val="00305A7D"/>
    <w:rsid w:val="00307B70"/>
    <w:rsid w:val="00335A32"/>
    <w:rsid w:val="0034343A"/>
    <w:rsid w:val="00350110"/>
    <w:rsid w:val="0035597E"/>
    <w:rsid w:val="00367C29"/>
    <w:rsid w:val="0037584C"/>
    <w:rsid w:val="00377BB3"/>
    <w:rsid w:val="00382C83"/>
    <w:rsid w:val="00395EB0"/>
    <w:rsid w:val="003B2EF4"/>
    <w:rsid w:val="003C38D2"/>
    <w:rsid w:val="003E5ADD"/>
    <w:rsid w:val="003E6D78"/>
    <w:rsid w:val="00406E8B"/>
    <w:rsid w:val="00410497"/>
    <w:rsid w:val="00410958"/>
    <w:rsid w:val="00417E90"/>
    <w:rsid w:val="00431DAE"/>
    <w:rsid w:val="00432838"/>
    <w:rsid w:val="00441FDE"/>
    <w:rsid w:val="004558C4"/>
    <w:rsid w:val="00455CF7"/>
    <w:rsid w:val="00476B9F"/>
    <w:rsid w:val="00481A1E"/>
    <w:rsid w:val="004A238F"/>
    <w:rsid w:val="004A23CB"/>
    <w:rsid w:val="004A350C"/>
    <w:rsid w:val="004A7ADD"/>
    <w:rsid w:val="004B1286"/>
    <w:rsid w:val="004B4BE6"/>
    <w:rsid w:val="004D340A"/>
    <w:rsid w:val="004D3F9D"/>
    <w:rsid w:val="004F617B"/>
    <w:rsid w:val="00515020"/>
    <w:rsid w:val="00523842"/>
    <w:rsid w:val="005267E0"/>
    <w:rsid w:val="00552195"/>
    <w:rsid w:val="00563C08"/>
    <w:rsid w:val="0057539C"/>
    <w:rsid w:val="005761CF"/>
    <w:rsid w:val="00577D54"/>
    <w:rsid w:val="005938D3"/>
    <w:rsid w:val="005B35C5"/>
    <w:rsid w:val="005B41F5"/>
    <w:rsid w:val="005B59E6"/>
    <w:rsid w:val="005B6375"/>
    <w:rsid w:val="005C0A8C"/>
    <w:rsid w:val="005C2F70"/>
    <w:rsid w:val="005C3F43"/>
    <w:rsid w:val="005C4616"/>
    <w:rsid w:val="005D0044"/>
    <w:rsid w:val="005E093A"/>
    <w:rsid w:val="005E1B15"/>
    <w:rsid w:val="005E532E"/>
    <w:rsid w:val="00600680"/>
    <w:rsid w:val="00614FB2"/>
    <w:rsid w:val="00632DDB"/>
    <w:rsid w:val="00665B0A"/>
    <w:rsid w:val="00666F0F"/>
    <w:rsid w:val="00670ED9"/>
    <w:rsid w:val="00672596"/>
    <w:rsid w:val="006730C4"/>
    <w:rsid w:val="00686529"/>
    <w:rsid w:val="00694C18"/>
    <w:rsid w:val="0069758B"/>
    <w:rsid w:val="006A075A"/>
    <w:rsid w:val="006A0DFB"/>
    <w:rsid w:val="006A4944"/>
    <w:rsid w:val="006B1A84"/>
    <w:rsid w:val="006B1E1C"/>
    <w:rsid w:val="00700FB4"/>
    <w:rsid w:val="00705A9B"/>
    <w:rsid w:val="0070632E"/>
    <w:rsid w:val="00721583"/>
    <w:rsid w:val="0074788B"/>
    <w:rsid w:val="007610D2"/>
    <w:rsid w:val="007613A5"/>
    <w:rsid w:val="00767E11"/>
    <w:rsid w:val="00771324"/>
    <w:rsid w:val="00781C46"/>
    <w:rsid w:val="00796EE4"/>
    <w:rsid w:val="007A1FE6"/>
    <w:rsid w:val="007B4F65"/>
    <w:rsid w:val="007C6EB6"/>
    <w:rsid w:val="007C7495"/>
    <w:rsid w:val="007D73DE"/>
    <w:rsid w:val="007E3BA4"/>
    <w:rsid w:val="00801EB2"/>
    <w:rsid w:val="00807854"/>
    <w:rsid w:val="0082267D"/>
    <w:rsid w:val="00823D6A"/>
    <w:rsid w:val="0082540D"/>
    <w:rsid w:val="00836F55"/>
    <w:rsid w:val="0085144A"/>
    <w:rsid w:val="008534C2"/>
    <w:rsid w:val="0086186A"/>
    <w:rsid w:val="00875010"/>
    <w:rsid w:val="008967D1"/>
    <w:rsid w:val="008B0716"/>
    <w:rsid w:val="008D08EF"/>
    <w:rsid w:val="008D2B28"/>
    <w:rsid w:val="008D6C78"/>
    <w:rsid w:val="008E2F82"/>
    <w:rsid w:val="008E57A6"/>
    <w:rsid w:val="00933909"/>
    <w:rsid w:val="00942675"/>
    <w:rsid w:val="009513BD"/>
    <w:rsid w:val="00951BD4"/>
    <w:rsid w:val="009615B1"/>
    <w:rsid w:val="00972D0B"/>
    <w:rsid w:val="00976FF8"/>
    <w:rsid w:val="009839C7"/>
    <w:rsid w:val="00993BBB"/>
    <w:rsid w:val="009957B0"/>
    <w:rsid w:val="00996672"/>
    <w:rsid w:val="009A32F7"/>
    <w:rsid w:val="009A4EAF"/>
    <w:rsid w:val="009B2849"/>
    <w:rsid w:val="009B7AAC"/>
    <w:rsid w:val="009C6A9D"/>
    <w:rsid w:val="009D496F"/>
    <w:rsid w:val="009E0E79"/>
    <w:rsid w:val="00A018A2"/>
    <w:rsid w:val="00A07C40"/>
    <w:rsid w:val="00A4734D"/>
    <w:rsid w:val="00A47B10"/>
    <w:rsid w:val="00A501AE"/>
    <w:rsid w:val="00A549DB"/>
    <w:rsid w:val="00A56AE1"/>
    <w:rsid w:val="00A70675"/>
    <w:rsid w:val="00A721FA"/>
    <w:rsid w:val="00A72633"/>
    <w:rsid w:val="00A84989"/>
    <w:rsid w:val="00A91863"/>
    <w:rsid w:val="00A9706A"/>
    <w:rsid w:val="00AA3103"/>
    <w:rsid w:val="00AA51F2"/>
    <w:rsid w:val="00AB0B9B"/>
    <w:rsid w:val="00AB4933"/>
    <w:rsid w:val="00AB4AED"/>
    <w:rsid w:val="00AC2D17"/>
    <w:rsid w:val="00AC5CB9"/>
    <w:rsid w:val="00AF27B7"/>
    <w:rsid w:val="00AF5026"/>
    <w:rsid w:val="00B061A6"/>
    <w:rsid w:val="00B127F6"/>
    <w:rsid w:val="00B140D0"/>
    <w:rsid w:val="00B172FB"/>
    <w:rsid w:val="00B17A4B"/>
    <w:rsid w:val="00B2162D"/>
    <w:rsid w:val="00B35918"/>
    <w:rsid w:val="00B36ED4"/>
    <w:rsid w:val="00B5255C"/>
    <w:rsid w:val="00B65A6B"/>
    <w:rsid w:val="00B76E0A"/>
    <w:rsid w:val="00B77950"/>
    <w:rsid w:val="00B83D19"/>
    <w:rsid w:val="00BA3E1A"/>
    <w:rsid w:val="00BC5A04"/>
    <w:rsid w:val="00BE7D55"/>
    <w:rsid w:val="00BF3BAF"/>
    <w:rsid w:val="00C1681D"/>
    <w:rsid w:val="00C207F9"/>
    <w:rsid w:val="00C2518C"/>
    <w:rsid w:val="00C37374"/>
    <w:rsid w:val="00C42D45"/>
    <w:rsid w:val="00C46F21"/>
    <w:rsid w:val="00C53BC7"/>
    <w:rsid w:val="00C61D29"/>
    <w:rsid w:val="00C951EA"/>
    <w:rsid w:val="00CC28E2"/>
    <w:rsid w:val="00CD4542"/>
    <w:rsid w:val="00CE463A"/>
    <w:rsid w:val="00D16DCE"/>
    <w:rsid w:val="00D26D44"/>
    <w:rsid w:val="00D306CA"/>
    <w:rsid w:val="00D44DB7"/>
    <w:rsid w:val="00D53266"/>
    <w:rsid w:val="00D6023D"/>
    <w:rsid w:val="00D70462"/>
    <w:rsid w:val="00D76519"/>
    <w:rsid w:val="00D777D4"/>
    <w:rsid w:val="00D77A20"/>
    <w:rsid w:val="00D92E75"/>
    <w:rsid w:val="00DA52DA"/>
    <w:rsid w:val="00DC1C3E"/>
    <w:rsid w:val="00DF517E"/>
    <w:rsid w:val="00E001C3"/>
    <w:rsid w:val="00E02D5E"/>
    <w:rsid w:val="00E0314F"/>
    <w:rsid w:val="00E155EC"/>
    <w:rsid w:val="00E3128C"/>
    <w:rsid w:val="00E4104F"/>
    <w:rsid w:val="00E44C1C"/>
    <w:rsid w:val="00E55A16"/>
    <w:rsid w:val="00E55F66"/>
    <w:rsid w:val="00E63B83"/>
    <w:rsid w:val="00E671B5"/>
    <w:rsid w:val="00E70375"/>
    <w:rsid w:val="00E726A1"/>
    <w:rsid w:val="00E94560"/>
    <w:rsid w:val="00EA4884"/>
    <w:rsid w:val="00EA59DC"/>
    <w:rsid w:val="00EB2DC4"/>
    <w:rsid w:val="00ED1347"/>
    <w:rsid w:val="00ED62BE"/>
    <w:rsid w:val="00ED6EBE"/>
    <w:rsid w:val="00EE18F8"/>
    <w:rsid w:val="00EE475B"/>
    <w:rsid w:val="00EE7C10"/>
    <w:rsid w:val="00EF0763"/>
    <w:rsid w:val="00EF52DC"/>
    <w:rsid w:val="00F024CC"/>
    <w:rsid w:val="00F04E71"/>
    <w:rsid w:val="00F34B37"/>
    <w:rsid w:val="00F45F26"/>
    <w:rsid w:val="00F53238"/>
    <w:rsid w:val="00F53380"/>
    <w:rsid w:val="00F5636A"/>
    <w:rsid w:val="00F604A5"/>
    <w:rsid w:val="00F67853"/>
    <w:rsid w:val="00F7019A"/>
    <w:rsid w:val="00F72AFF"/>
    <w:rsid w:val="00F7346B"/>
    <w:rsid w:val="00F84E93"/>
    <w:rsid w:val="00FA4FB9"/>
    <w:rsid w:val="00FC1FB2"/>
    <w:rsid w:val="00FE0C34"/>
    <w:rsid w:val="00FE6757"/>
    <w:rsid w:val="00FE74E8"/>
    <w:rsid w:val="00FF64CD"/>
    <w:rsid w:val="0DFC7DDB"/>
    <w:rsid w:val="0F9F297C"/>
    <w:rsid w:val="12206820"/>
    <w:rsid w:val="1A8E0ED6"/>
    <w:rsid w:val="2AEF0EB7"/>
    <w:rsid w:val="434F5CBF"/>
    <w:rsid w:val="54F16509"/>
    <w:rsid w:val="55BE0F68"/>
    <w:rsid w:val="579C6617"/>
    <w:rsid w:val="57EC0E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240"/>
      <w:jc w:val="both"/>
    </w:pPr>
    <w:rPr>
      <w:rFonts w:ascii="Times New Roman" w:hAnsi="Times New Roman" w:eastAsia="Times New Roman" w:cs="Times New Roman"/>
      <w:sz w:val="24"/>
      <w:szCs w:val="24"/>
      <w:lang w:val="ru-RU" w:eastAsia="ru-RU" w:bidi="ar-SA"/>
    </w:rPr>
  </w:style>
  <w:style w:type="paragraph" w:styleId="2">
    <w:name w:val="heading 4"/>
    <w:basedOn w:val="1"/>
    <w:next w:val="1"/>
    <w:link w:val="16"/>
    <w:semiHidden/>
    <w:unhideWhenUsed/>
    <w:qFormat/>
    <w:uiPriority w:val="0"/>
    <w:pPr>
      <w:keepNext/>
      <w:spacing w:after="0"/>
      <w:jc w:val="center"/>
      <w:outlineLvl w:val="3"/>
    </w:pPr>
    <w:rPr>
      <w:rFonts w:ascii="Arial Armenian" w:hAnsi="Arial Armenian"/>
      <w:b/>
      <w:sz w:val="23"/>
      <w:szCs w:val="20"/>
      <w:lang w:val="en-GB"/>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character" w:styleId="5">
    <w:name w:val="footnote reference"/>
    <w:basedOn w:val="3"/>
    <w:semiHidden/>
    <w:unhideWhenUsed/>
    <w:qFormat/>
    <w:uiPriority w:val="99"/>
    <w:rPr>
      <w:vertAlign w:val="superscript"/>
    </w:rPr>
  </w:style>
  <w:style w:type="character" w:styleId="6">
    <w:name w:val="annotation reference"/>
    <w:basedOn w:val="3"/>
    <w:semiHidden/>
    <w:unhideWhenUsed/>
    <w:qFormat/>
    <w:uiPriority w:val="99"/>
    <w:rPr>
      <w:sz w:val="16"/>
      <w:szCs w:val="16"/>
    </w:rPr>
  </w:style>
  <w:style w:type="character" w:styleId="7">
    <w:name w:val="Strong"/>
    <w:basedOn w:val="3"/>
    <w:qFormat/>
    <w:uiPriority w:val="22"/>
    <w:rPr>
      <w:b/>
      <w:bCs/>
    </w:rPr>
  </w:style>
  <w:style w:type="paragraph" w:styleId="8">
    <w:name w:val="Balloon Text"/>
    <w:basedOn w:val="1"/>
    <w:link w:val="27"/>
    <w:semiHidden/>
    <w:unhideWhenUsed/>
    <w:qFormat/>
    <w:uiPriority w:val="99"/>
    <w:pPr>
      <w:spacing w:after="0"/>
    </w:pPr>
    <w:rPr>
      <w:rFonts w:ascii="Segoe UI" w:hAnsi="Segoe UI" w:cs="Segoe UI"/>
      <w:sz w:val="18"/>
      <w:szCs w:val="18"/>
    </w:rPr>
  </w:style>
  <w:style w:type="paragraph" w:styleId="9">
    <w:name w:val="annotation text"/>
    <w:basedOn w:val="1"/>
    <w:link w:val="26"/>
    <w:semiHidden/>
    <w:unhideWhenUsed/>
    <w:qFormat/>
    <w:uiPriority w:val="99"/>
    <w:pPr>
      <w:spacing w:after="160"/>
      <w:jc w:val="left"/>
    </w:pPr>
    <w:rPr>
      <w:rFonts w:asciiTheme="minorHAnsi" w:hAnsiTheme="minorHAnsi" w:eastAsiaTheme="minorHAnsi" w:cstheme="minorBidi"/>
      <w:sz w:val="20"/>
      <w:szCs w:val="20"/>
      <w:lang w:val="en-US" w:eastAsia="en-US"/>
    </w:rPr>
  </w:style>
  <w:style w:type="paragraph" w:styleId="10">
    <w:name w:val="annotation subject"/>
    <w:basedOn w:val="9"/>
    <w:next w:val="9"/>
    <w:link w:val="28"/>
    <w:semiHidden/>
    <w:unhideWhenUsed/>
    <w:qFormat/>
    <w:uiPriority w:val="99"/>
    <w:pPr>
      <w:spacing w:after="240"/>
      <w:jc w:val="both"/>
    </w:pPr>
    <w:rPr>
      <w:rFonts w:ascii="Times New Roman" w:hAnsi="Times New Roman" w:eastAsia="Times New Roman" w:cs="Times New Roman"/>
      <w:b/>
      <w:bCs/>
      <w:lang w:val="ru-RU" w:eastAsia="ru-RU"/>
    </w:rPr>
  </w:style>
  <w:style w:type="paragraph" w:styleId="11">
    <w:name w:val="footnote text"/>
    <w:basedOn w:val="1"/>
    <w:link w:val="20"/>
    <w:semiHidden/>
    <w:unhideWhenUsed/>
    <w:qFormat/>
    <w:uiPriority w:val="99"/>
    <w:pPr>
      <w:spacing w:after="0"/>
      <w:jc w:val="left"/>
    </w:pPr>
    <w:rPr>
      <w:rFonts w:asciiTheme="minorHAnsi" w:hAnsiTheme="minorHAnsi" w:eastAsiaTheme="minorHAnsi" w:cstheme="minorBidi"/>
      <w:sz w:val="20"/>
      <w:szCs w:val="20"/>
      <w:lang w:val="en-US" w:eastAsia="en-US"/>
    </w:rPr>
  </w:style>
  <w:style w:type="paragraph" w:styleId="12">
    <w:name w:val="header"/>
    <w:basedOn w:val="1"/>
    <w:link w:val="17"/>
    <w:unhideWhenUsed/>
    <w:qFormat/>
    <w:uiPriority w:val="99"/>
    <w:pPr>
      <w:tabs>
        <w:tab w:val="center" w:pos="4680"/>
        <w:tab w:val="right" w:pos="9360"/>
      </w:tabs>
      <w:spacing w:after="0"/>
      <w:jc w:val="left"/>
    </w:pPr>
    <w:rPr>
      <w:rFonts w:asciiTheme="minorHAnsi" w:hAnsiTheme="minorHAnsi" w:eastAsiaTheme="minorHAnsi" w:cstheme="minorBidi"/>
      <w:sz w:val="22"/>
      <w:szCs w:val="22"/>
      <w:lang w:val="en-US" w:eastAsia="en-US"/>
    </w:rPr>
  </w:style>
  <w:style w:type="paragraph" w:styleId="13">
    <w:name w:val="footer"/>
    <w:basedOn w:val="1"/>
    <w:link w:val="18"/>
    <w:unhideWhenUsed/>
    <w:qFormat/>
    <w:uiPriority w:val="99"/>
    <w:pPr>
      <w:tabs>
        <w:tab w:val="center" w:pos="4680"/>
        <w:tab w:val="right" w:pos="9360"/>
      </w:tabs>
      <w:spacing w:after="0"/>
      <w:jc w:val="left"/>
    </w:pPr>
    <w:rPr>
      <w:rFonts w:asciiTheme="minorHAnsi" w:hAnsiTheme="minorHAnsi" w:eastAsiaTheme="minorHAnsi" w:cstheme="minorBidi"/>
      <w:sz w:val="22"/>
      <w:szCs w:val="22"/>
      <w:lang w:val="en-US" w:eastAsia="en-US"/>
    </w:rPr>
  </w:style>
  <w:style w:type="paragraph" w:styleId="14">
    <w:name w:val="Normal (Web)"/>
    <w:basedOn w:val="1"/>
    <w:semiHidden/>
    <w:unhideWhenUsed/>
    <w:qFormat/>
    <w:uiPriority w:val="99"/>
    <w:pPr>
      <w:spacing w:before="100" w:beforeAutospacing="1" w:after="100" w:afterAutospacing="1"/>
      <w:jc w:val="left"/>
    </w:pPr>
    <w:rPr>
      <w:lang w:val="en-US" w:eastAsia="en-US"/>
    </w:rPr>
  </w:style>
  <w:style w:type="table" w:styleId="15">
    <w:name w:val="Table Grid"/>
    <w:basedOn w:val="4"/>
    <w:qFormat/>
    <w:uiPriority w:val="39"/>
    <w:pPr>
      <w:jc w:val="lef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
    <w:name w:val="Заголовок 4 Знак"/>
    <w:basedOn w:val="3"/>
    <w:link w:val="2"/>
    <w:semiHidden/>
    <w:qFormat/>
    <w:uiPriority w:val="0"/>
    <w:rPr>
      <w:rFonts w:ascii="Arial Armenian" w:hAnsi="Arial Armenian" w:eastAsia="Times New Roman" w:cs="Times New Roman"/>
      <w:b/>
      <w:sz w:val="23"/>
      <w:szCs w:val="20"/>
      <w:lang w:val="en-GB" w:eastAsia="ru-RU"/>
    </w:rPr>
  </w:style>
  <w:style w:type="character" w:customStyle="1" w:styleId="17">
    <w:name w:val="Верхний колонтитул Знак"/>
    <w:basedOn w:val="3"/>
    <w:link w:val="12"/>
    <w:qFormat/>
    <w:uiPriority w:val="99"/>
  </w:style>
  <w:style w:type="character" w:customStyle="1" w:styleId="18">
    <w:name w:val="Нижний колонтитул Знак"/>
    <w:basedOn w:val="3"/>
    <w:link w:val="13"/>
    <w:qFormat/>
    <w:uiPriority w:val="99"/>
  </w:style>
  <w:style w:type="paragraph" w:styleId="19">
    <w:name w:val="List Paragraph"/>
    <w:basedOn w:val="1"/>
    <w:qFormat/>
    <w:uiPriority w:val="34"/>
    <w:pPr>
      <w:spacing w:after="160" w:line="259" w:lineRule="auto"/>
      <w:ind w:left="720"/>
      <w:contextualSpacing/>
      <w:jc w:val="left"/>
    </w:pPr>
    <w:rPr>
      <w:rFonts w:asciiTheme="minorHAnsi" w:hAnsiTheme="minorHAnsi" w:eastAsiaTheme="minorHAnsi" w:cstheme="minorBidi"/>
      <w:sz w:val="22"/>
      <w:szCs w:val="22"/>
      <w:lang w:val="en-US" w:eastAsia="en-US"/>
    </w:rPr>
  </w:style>
  <w:style w:type="character" w:customStyle="1" w:styleId="20">
    <w:name w:val="Текст сноски Знак"/>
    <w:basedOn w:val="3"/>
    <w:link w:val="11"/>
    <w:semiHidden/>
    <w:qFormat/>
    <w:uiPriority w:val="99"/>
    <w:rPr>
      <w:sz w:val="20"/>
      <w:szCs w:val="20"/>
    </w:rPr>
  </w:style>
  <w:style w:type="table" w:customStyle="1" w:styleId="21">
    <w:name w:val="Table Grid1"/>
    <w:basedOn w:val="4"/>
    <w:qFormat/>
    <w:uiPriority w:val="39"/>
    <w:pPr>
      <w:jc w:val="left"/>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22">
    <w:name w:val="Table Grid2"/>
    <w:basedOn w:val="4"/>
    <w:qFormat/>
    <w:uiPriority w:val="39"/>
    <w:pPr>
      <w:jc w:val="lef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
    <w:name w:val="Table Grid3"/>
    <w:basedOn w:val="4"/>
    <w:qFormat/>
    <w:uiPriority w:val="39"/>
    <w:pPr>
      <w:jc w:val="lef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
    <w:name w:val="Table Grid4"/>
    <w:basedOn w:val="4"/>
    <w:qFormat/>
    <w:uiPriority w:val="39"/>
    <w:pPr>
      <w:jc w:val="lef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
    <w:name w:val="Table Grid5"/>
    <w:basedOn w:val="4"/>
    <w:qFormat/>
    <w:uiPriority w:val="39"/>
    <w:pPr>
      <w:jc w:val="lef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
    <w:name w:val="Текст примечания Знак"/>
    <w:basedOn w:val="3"/>
    <w:link w:val="9"/>
    <w:semiHidden/>
    <w:qFormat/>
    <w:uiPriority w:val="99"/>
    <w:rPr>
      <w:sz w:val="20"/>
      <w:szCs w:val="20"/>
    </w:rPr>
  </w:style>
  <w:style w:type="character" w:customStyle="1" w:styleId="27">
    <w:name w:val="Текст выноски Знак"/>
    <w:basedOn w:val="3"/>
    <w:link w:val="8"/>
    <w:semiHidden/>
    <w:qFormat/>
    <w:uiPriority w:val="99"/>
    <w:rPr>
      <w:rFonts w:ascii="Segoe UI" w:hAnsi="Segoe UI" w:eastAsia="Times New Roman" w:cs="Segoe UI"/>
      <w:sz w:val="18"/>
      <w:szCs w:val="18"/>
      <w:lang w:val="ru-RU" w:eastAsia="ru-RU"/>
    </w:rPr>
  </w:style>
  <w:style w:type="character" w:customStyle="1" w:styleId="28">
    <w:name w:val="Тема примечания Знак"/>
    <w:basedOn w:val="26"/>
    <w:link w:val="10"/>
    <w:semiHidden/>
    <w:qFormat/>
    <w:uiPriority w:val="99"/>
    <w:rPr>
      <w:rFonts w:ascii="Times New Roman" w:hAnsi="Times New Roman" w:eastAsia="Times New Roman" w:cs="Times New Roman"/>
      <w:b/>
      <w:bCs/>
      <w:sz w:val="20"/>
      <w:szCs w:val="20"/>
      <w:lang w:val="ru-RU" w:eastAsia="ru-RU"/>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emf"/><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4" Type="http://schemas.microsoft.com/office/2011/relationships/people" Target="people.xml"/><Relationship Id="rId23" Type="http://schemas.openxmlformats.org/officeDocument/2006/relationships/fontTable" Target="fontTable.xml"/><Relationship Id="rId22" Type="http://schemas.openxmlformats.org/officeDocument/2006/relationships/customXml" Target="../customXml/item3.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2.jpeg"/><Relationship Id="rId17" Type="http://schemas.openxmlformats.org/officeDocument/2006/relationships/image" Target="media/image11.jpeg"/><Relationship Id="rId16" Type="http://schemas.openxmlformats.org/officeDocument/2006/relationships/image" Target="media/image10.jpeg"/><Relationship Id="rId15" Type="http://schemas.openxmlformats.org/officeDocument/2006/relationships/image" Target="media/image9.jpeg"/><Relationship Id="rId14" Type="http://schemas.openxmlformats.org/officeDocument/2006/relationships/image" Target="media/image8.jpeg"/><Relationship Id="rId13" Type="http://schemas.openxmlformats.org/officeDocument/2006/relationships/image" Target="media/image7.jpeg"/><Relationship Id="rId12" Type="http://schemas.openxmlformats.org/officeDocument/2006/relationships/image" Target="media/image6.jpeg"/><Relationship Id="rId11" Type="http://schemas.openxmlformats.org/officeDocument/2006/relationships/image" Target="media/image5.jpeg"/><Relationship Id="rId10" Type="http://schemas.openxmlformats.org/officeDocument/2006/relationships/image" Target="media/image4.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d0447ad3-8c57-4fd0-a76d-b3db4e4e0c57</errorID>
      <errorWord>հ</errorWord>
      <group>L1_Word</group>
      <groupName>Слово</groupName>
      <ability>L2_Typo</ability>
      <abilityName>Опечатки</abilityName>
      <candidateList>
        <item> հ</item>
      </candidateList>
      <explain/>
      <paraID>58FC9F75</paraID>
      <start>22</start>
      <end>23</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83E3C5-2244-4688-AF7A-F79BB96124FC}">
  <ds:schemaRefs/>
</ds:datastoreItem>
</file>

<file path=customXml/itemProps3.xml><?xml version="1.0" encoding="utf-8"?>
<ds:datastoreItem xmlns:ds="http://schemas.openxmlformats.org/officeDocument/2006/customXml" ds:itemID="{fb7357ab-14a3-4d47-98ea-839a21bb15e6}">
  <ds:schemaRefs/>
</ds:datastoreItem>
</file>

<file path=docProps/app.xml><?xml version="1.0" encoding="utf-8"?>
<Properties xmlns="http://schemas.openxmlformats.org/officeDocument/2006/extended-properties" xmlns:vt="http://schemas.openxmlformats.org/officeDocument/2006/docPropsVTypes">
  <Template>Normal</Template>
  <Pages>32</Pages>
  <Words>3672</Words>
  <Characters>27470</Characters>
  <Lines>236</Lines>
  <Paragraphs>66</Paragraphs>
  <TotalTime>26</TotalTime>
  <ScaleCrop>false</ScaleCrop>
  <LinksUpToDate>false</LinksUpToDate>
  <CharactersWithSpaces>32463</CharactersWithSpaces>
  <Application>WPS Office_12.1.0.28032_F1E327BC-269C-435d-A152-05C5408002CA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2022-07-14T11:46:00Z</dcterms:created>
  <dc:creator>Թեհմինե</dc:creator>
  <cp:keywords>https:/mul2-edu.gov.am/tasks/1065710/oneclick/hraman.docx?token=d164dcc92e2e7396c98da8ae8b17ca91</cp:keywords>
  <cp:lastModifiedBy>Ruzanna Danielyan</cp:lastModifiedBy>
  <dcterms:modified xsi:type="dcterms:W3CDTF">2026-08-24T07:15:44Z</dcterms:modified>
  <cp:revision>123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eyJoZGlkIjoiZDJiYjlkYzVjZGVlNjY1NWYzZTQ4ZmFlY2ZiZWMwOTciLCJ1c2VySWQiOiIxMDU4MjgwNDUxMzQzNSJ9</vt:lpwstr>
  </property>
  <property fmtid="{D5CDD505-2E9C-101B-9397-08002B2CF9AE}" pid="3" name="KSOProductBuildVer">
    <vt:lpwstr>1049-12.1.0.28032</vt:lpwstr>
  </property>
  <property fmtid="{D5CDD505-2E9C-101B-9397-08002B2CF9AE}" pid="4" name="ICV">
    <vt:lpwstr>5B0A5E03597F4B6CBE0CC21C326439F0_12</vt:lpwstr>
  </property>
</Properties>
</file>